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0" w:after="0"/>
      </w:pPr>
    </w:p>
    <w:p>
      <w:pPr>
        <w:spacing w:after="80"/>
        <w:jc w:val="left"/>
      </w:pPr>
      <w:r>
        <w:rPr>
          <w:b/>
          <w:color w:val="11021D"/>
          <w:sz w:val="56"/>
        </w:rPr>
        <w:t>AI Risk Assessment Checklist</w:t>
      </w:r>
    </w:p>
    <w:p>
      <w:pPr>
        <w:pBdr>
          <w:bottom w:val="single" w:sz="18" w:space="1" w:color="6412A6"/>
        </w:pBdr>
        <w:spacing w:after="240"/>
      </w:pPr>
    </w:p>
    <w:p>
      <w:pPr>
        <w:spacing w:after="120"/>
      </w:pPr>
      <w:r>
        <w:rPr>
          <w:color w:val="6412A6"/>
          <w:sz w:val="22"/>
        </w:rPr>
        <w:t>Prepared by Aona AI  |  www.aona.ai</w:t>
      </w:r>
    </w:p>
    <w:p>
      <w:pPr>
        <w:spacing w:after="40"/>
      </w:pPr>
      <w:r>
        <w:rPr>
          <w:color w:val="666666"/>
          <w:sz w:val="20"/>
        </w:rPr>
        <w:t>Version: 1.0</w:t>
      </w:r>
    </w:p>
    <w:p>
      <w:pPr>
        <w:spacing w:after="40"/>
      </w:pPr>
      <w:r>
        <w:rPr>
          <w:color w:val="666666"/>
          <w:sz w:val="20"/>
        </w:rPr>
        <w:t>Effective Date: [DATE]</w:t>
      </w:r>
    </w:p>
    <w:p>
      <w:pPr>
        <w:spacing w:after="40"/>
      </w:pPr>
      <w:r>
        <w:rPr>
          <w:color w:val="666666"/>
          <w:sz w:val="20"/>
        </w:rPr>
        <w:t>Last Reviewed: [DATE]</w:t>
      </w:r>
    </w:p>
    <w:p>
      <w:pPr>
        <w:spacing w:after="40"/>
      </w:pPr>
      <w:r>
        <w:rPr>
          <w:color w:val="666666"/>
          <w:sz w:val="20"/>
        </w:rPr>
        <w:t>Owner: [ROLE/DEPARTMENT]</w:t>
      </w:r>
    </w:p>
    <w:p>
      <w:r>
        <w:br w:type="page"/>
      </w:r>
    </w:p>
    <w:p>
      <w:r>
        <w:rPr>
          <w:b/>
          <w:color w:val="333333"/>
          <w:sz w:val="21"/>
        </w:rPr>
        <w:t>Organization:</w:t>
      </w:r>
      <w:r>
        <w:rPr>
          <w:color w:val="333333"/>
          <w:sz w:val="21"/>
        </w:rPr>
        <w:t xml:space="preserve"> [ORGANIZATION NAME]</w:t>
      </w:r>
    </w:p>
    <w:p>
      <w:r>
        <w:rPr>
          <w:b/>
          <w:color w:val="333333"/>
          <w:sz w:val="21"/>
        </w:rPr>
        <w:t>Assessor:</w:t>
      </w:r>
      <w:r>
        <w:rPr>
          <w:color w:val="333333"/>
          <w:sz w:val="21"/>
        </w:rPr>
        <w:t xml:space="preserve"> [NAME/ROLE]</w:t>
      </w:r>
    </w:p>
    <w:p>
      <w:r>
        <w:rPr>
          <w:b/>
          <w:color w:val="333333"/>
          <w:sz w:val="21"/>
        </w:rPr>
        <w:t>Date:</w:t>
      </w:r>
      <w:r>
        <w:rPr>
          <w:color w:val="333333"/>
          <w:sz w:val="21"/>
        </w:rPr>
        <w:t xml:space="preserve"> [DATE]</w:t>
      </w:r>
    </w:p>
    <w:p>
      <w:r>
        <w:rPr>
          <w:b/>
          <w:color w:val="333333"/>
          <w:sz w:val="21"/>
        </w:rPr>
        <w:t>AI Tool/System Assessed:</w:t>
      </w:r>
      <w:r>
        <w:rPr>
          <w:color w:val="333333"/>
          <w:sz w:val="21"/>
        </w:rPr>
        <w:t xml:space="preserve"> [TOOL NAME]</w:t>
      </w:r>
    </w:p>
    <w:p>
      <w:r>
        <w:rPr>
          <w:b/>
          <w:color w:val="333333"/>
          <w:sz w:val="21"/>
        </w:rPr>
        <w:t>Assessment Version:</w:t>
      </w:r>
      <w:r>
        <w:rPr>
          <w:color w:val="333333"/>
          <w:sz w:val="21"/>
        </w:rPr>
        <w:t xml:space="preserve"> 1.0</w:t>
      </w:r>
    </w:p>
    <w:p>
      <w:pPr>
        <w:pBdr>
          <w:bottom w:val="single" w:sz="4" w:space="1" w:color="D0D0D0"/>
        </w:pBdr>
      </w:pPr>
    </w:p>
    <w:p>
      <w:pPr>
        <w:pStyle w:val="Heading2"/>
      </w:pPr>
      <w:r>
        <w:rPr>
          <w:color w:val="333333"/>
          <w:sz w:val="21"/>
        </w:rPr>
        <w:t>Instructions</w:t>
      </w:r>
    </w:p>
    <w:p>
      <w:r>
        <w:rPr>
          <w:color w:val="333333"/>
          <w:sz w:val="21"/>
        </w:rPr>
        <w:t>Rate each item: ✅ Compliant | ⚠️ Partial | ❌ Non-Compliant | N/A Not Applicable</w:t>
      </w:r>
    </w:p>
    <w:p>
      <w:r>
        <w:rPr>
          <w:color w:val="333333"/>
          <w:sz w:val="21"/>
        </w:rPr>
        <w:t>Record notes for any item rated ⚠️ or ❌ with remediation plan and timeline.</w:t>
      </w:r>
    </w:p>
    <w:p>
      <w:pPr>
        <w:pBdr>
          <w:bottom w:val="single" w:sz="4" w:space="1" w:color="D0D0D0"/>
        </w:pBdr>
      </w:pPr>
    </w:p>
    <w:p>
      <w:pPr>
        <w:pStyle w:val="Heading2"/>
      </w:pPr>
      <w:r>
        <w:rPr>
          <w:color w:val="333333"/>
          <w:sz w:val="21"/>
        </w:rPr>
        <w:t>Section 1: Data Security &amp; Privacy</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6412A6"/>
            <w:tcMar>
              <w:top w:w="40" w:type="dxa"/>
              <w:bottom w:w="40" w:type="dxa"/>
              <w:left w:w="80" w:type="dxa"/>
              <w:right w:w="80" w:type="dxa"/>
            </w:tcMar>
          </w:tcPr>
          <w:p>
            <w:r/>
            <w:r>
              <w:rPr>
                <w:b/>
                <w:color w:val="FFFFFF"/>
                <w:sz w:val="19"/>
              </w:rPr>
              <w:t>#</w:t>
            </w:r>
          </w:p>
        </w:tc>
        <w:tc>
          <w:tcPr>
            <w:tcW w:type="dxa" w:w="2351"/>
            <w:shd w:fill="6412A6"/>
            <w:tcMar>
              <w:top w:w="40" w:type="dxa"/>
              <w:bottom w:w="40" w:type="dxa"/>
              <w:left w:w="80" w:type="dxa"/>
              <w:right w:w="80" w:type="dxa"/>
            </w:tcMar>
          </w:tcPr>
          <w:p>
            <w:r/>
            <w:r>
              <w:rPr>
                <w:b/>
                <w:color w:val="FFFFFF"/>
                <w:sz w:val="19"/>
              </w:rPr>
              <w:t>Assessment Item</w:t>
            </w:r>
          </w:p>
        </w:tc>
        <w:tc>
          <w:tcPr>
            <w:tcW w:type="dxa" w:w="2351"/>
            <w:shd w:fill="6412A6"/>
            <w:tcMar>
              <w:top w:w="40" w:type="dxa"/>
              <w:bottom w:w="40" w:type="dxa"/>
              <w:left w:w="80" w:type="dxa"/>
              <w:right w:w="80" w:type="dxa"/>
            </w:tcMar>
          </w:tcPr>
          <w:p>
            <w:r/>
            <w:r>
              <w:rPr>
                <w:b/>
                <w:color w:val="FFFFFF"/>
                <w:sz w:val="19"/>
              </w:rPr>
              <w:t>Rating</w:t>
            </w:r>
          </w:p>
        </w:tc>
        <w:tc>
          <w:tcPr>
            <w:tcW w:type="dxa" w:w="2351"/>
            <w:shd w:fill="6412A6"/>
            <w:tcMar>
              <w:top w:w="40" w:type="dxa"/>
              <w:bottom w:w="40" w:type="dxa"/>
              <w:left w:w="80" w:type="dxa"/>
              <w:right w:w="80" w:type="dxa"/>
            </w:tcMar>
          </w:tcPr>
          <w:p>
            <w:r/>
            <w:r>
              <w:rPr>
                <w:b/>
                <w:color w:val="FFFFFF"/>
                <w:sz w:val="19"/>
              </w:rPr>
              <w:t>Notes</w:t>
            </w:r>
          </w:p>
        </w:tc>
      </w:tr>
      <w:tr>
        <w:tc>
          <w:tcPr>
            <w:tcW w:type="dxa" w:w="2351"/>
            <w:tcMar>
              <w:top w:w="40" w:type="dxa"/>
              <w:bottom w:w="40" w:type="dxa"/>
              <w:left w:w="80" w:type="dxa"/>
              <w:right w:w="80" w:type="dxa"/>
            </w:tcMar>
          </w:tcPr>
          <w:p>
            <w:r/>
            <w:r>
              <w:rPr>
                <w:sz w:val="19"/>
              </w:rPr>
              <w:t>1.1</w:t>
            </w:r>
          </w:p>
        </w:tc>
        <w:tc>
          <w:tcPr>
            <w:tcW w:type="dxa" w:w="2351"/>
            <w:tcMar>
              <w:top w:w="40" w:type="dxa"/>
              <w:bottom w:w="40" w:type="dxa"/>
              <w:left w:w="80" w:type="dxa"/>
              <w:right w:w="80" w:type="dxa"/>
            </w:tcMar>
          </w:tcPr>
          <w:p>
            <w:r/>
            <w:r>
              <w:rPr>
                <w:sz w:val="19"/>
              </w:rPr>
              <w:t>Data classification policy covers AI tool inputs and outputs</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1.2</w:t>
            </w:r>
          </w:p>
        </w:tc>
        <w:tc>
          <w:tcPr>
            <w:tcW w:type="dxa" w:w="2351"/>
            <w:shd w:fill="F5F3F7"/>
            <w:tcMar>
              <w:top w:w="40" w:type="dxa"/>
              <w:bottom w:w="40" w:type="dxa"/>
              <w:left w:w="80" w:type="dxa"/>
              <w:right w:w="80" w:type="dxa"/>
            </w:tcMar>
          </w:tcPr>
          <w:p>
            <w:r/>
            <w:r>
              <w:rPr>
                <w:sz w:val="19"/>
              </w:rPr>
              <w:t>Sensitive data types that must NOT be entered into AI tools are clearly defined</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1.3</w:t>
            </w:r>
          </w:p>
        </w:tc>
        <w:tc>
          <w:tcPr>
            <w:tcW w:type="dxa" w:w="2351"/>
            <w:tcMar>
              <w:top w:w="40" w:type="dxa"/>
              <w:bottom w:w="40" w:type="dxa"/>
              <w:left w:w="80" w:type="dxa"/>
              <w:right w:w="80" w:type="dxa"/>
            </w:tcMar>
          </w:tcPr>
          <w:p>
            <w:r/>
            <w:r>
              <w:rPr>
                <w:sz w:val="19"/>
              </w:rPr>
              <w:t>Data Loss Prevention (DLP) controls are in place for AI tool interactions</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1.4</w:t>
            </w:r>
          </w:p>
        </w:tc>
        <w:tc>
          <w:tcPr>
            <w:tcW w:type="dxa" w:w="2351"/>
            <w:shd w:fill="F5F3F7"/>
            <w:tcMar>
              <w:top w:w="40" w:type="dxa"/>
              <w:bottom w:w="40" w:type="dxa"/>
              <w:left w:w="80" w:type="dxa"/>
              <w:right w:w="80" w:type="dxa"/>
            </w:tcMar>
          </w:tcPr>
          <w:p>
            <w:r/>
            <w:r>
              <w:rPr>
                <w:sz w:val="19"/>
              </w:rPr>
              <w:t>AI tool data retention policies have been reviewed and documented</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1.5</w:t>
            </w:r>
          </w:p>
        </w:tc>
        <w:tc>
          <w:tcPr>
            <w:tcW w:type="dxa" w:w="2351"/>
            <w:tcMar>
              <w:top w:w="40" w:type="dxa"/>
              <w:bottom w:w="40" w:type="dxa"/>
              <w:left w:w="80" w:type="dxa"/>
              <w:right w:w="80" w:type="dxa"/>
            </w:tcMar>
          </w:tcPr>
          <w:p>
            <w:r/>
            <w:r>
              <w:rPr>
                <w:sz w:val="19"/>
              </w:rPr>
              <w:t>Data residency requirements are met (data stays in required jurisdictions)</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1.6</w:t>
            </w:r>
          </w:p>
        </w:tc>
        <w:tc>
          <w:tcPr>
            <w:tcW w:type="dxa" w:w="2351"/>
            <w:shd w:fill="F5F3F7"/>
            <w:tcMar>
              <w:top w:w="40" w:type="dxa"/>
              <w:bottom w:w="40" w:type="dxa"/>
              <w:left w:w="80" w:type="dxa"/>
              <w:right w:w="80" w:type="dxa"/>
            </w:tcMar>
          </w:tcPr>
          <w:p>
            <w:r/>
            <w:r>
              <w:rPr>
                <w:sz w:val="19"/>
              </w:rPr>
              <w:t>Encryption in transit (TLS 1.2+) is verified for all AI tool communications</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1.7</w:t>
            </w:r>
          </w:p>
        </w:tc>
        <w:tc>
          <w:tcPr>
            <w:tcW w:type="dxa" w:w="2351"/>
            <w:tcMar>
              <w:top w:w="40" w:type="dxa"/>
              <w:bottom w:w="40" w:type="dxa"/>
              <w:left w:w="80" w:type="dxa"/>
              <w:right w:w="80" w:type="dxa"/>
            </w:tcMar>
          </w:tcPr>
          <w:p>
            <w:r/>
            <w:r>
              <w:rPr>
                <w:sz w:val="19"/>
              </w:rPr>
              <w:t>Encryption at rest is confirmed for stored AI interactions</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1.8</w:t>
            </w:r>
          </w:p>
        </w:tc>
        <w:tc>
          <w:tcPr>
            <w:tcW w:type="dxa" w:w="2351"/>
            <w:shd w:fill="F5F3F7"/>
            <w:tcMar>
              <w:top w:w="40" w:type="dxa"/>
              <w:bottom w:w="40" w:type="dxa"/>
              <w:left w:w="80" w:type="dxa"/>
              <w:right w:w="80" w:type="dxa"/>
            </w:tcMar>
          </w:tcPr>
          <w:p>
            <w:r/>
            <w:r>
              <w:rPr>
                <w:sz w:val="19"/>
              </w:rPr>
              <w:t>AI vendor data processing agreements (DPAs) are in place</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1.9</w:t>
            </w:r>
          </w:p>
        </w:tc>
        <w:tc>
          <w:tcPr>
            <w:tcW w:type="dxa" w:w="2351"/>
            <w:tcMar>
              <w:top w:w="40" w:type="dxa"/>
              <w:bottom w:w="40" w:type="dxa"/>
              <w:left w:w="80" w:type="dxa"/>
              <w:right w:w="80" w:type="dxa"/>
            </w:tcMar>
          </w:tcPr>
          <w:p>
            <w:r/>
            <w:r>
              <w:rPr>
                <w:sz w:val="19"/>
              </w:rPr>
              <w:t>Right to data deletion from AI vendor is established and tested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1.10</w:t>
            </w:r>
          </w:p>
        </w:tc>
        <w:tc>
          <w:tcPr>
            <w:tcW w:type="dxa" w:w="2351"/>
            <w:shd w:fill="F5F3F7"/>
            <w:tcMar>
              <w:top w:w="40" w:type="dxa"/>
              <w:bottom w:w="40" w:type="dxa"/>
              <w:left w:w="80" w:type="dxa"/>
              <w:right w:w="80" w:type="dxa"/>
            </w:tcMar>
          </w:tcPr>
          <w:p>
            <w:r/>
            <w:r>
              <w:rPr>
                <w:sz w:val="19"/>
              </w:rPr>
              <w:t>Training data opt-out is configured where available</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bl>
    <w:p>
      <w:r>
        <w:rPr>
          <w:b/>
          <w:color w:val="333333"/>
          <w:sz w:val="21"/>
        </w:rPr>
        <w:t>Section Score:</w:t>
      </w:r>
      <w:r>
        <w:rPr>
          <w:color w:val="333333"/>
          <w:sz w:val="21"/>
        </w:rPr>
        <w:t xml:space="preserve"> </w:t>
      </w:r>
      <w:r>
        <w:rPr>
          <w:i/>
          <w:color w:val="333333"/>
          <w:sz w:val="21"/>
        </w:rPr>
        <w:t>_</w:t>
      </w:r>
      <w:r>
        <w:rPr>
          <w:color w:val="333333"/>
          <w:sz w:val="21"/>
        </w:rPr>
        <w:t>/10 compliant</w:t>
      </w:r>
    </w:p>
    <w:p>
      <w:pPr>
        <w:pBdr>
          <w:bottom w:val="single" w:sz="4" w:space="1" w:color="D0D0D0"/>
        </w:pBdr>
      </w:pPr>
    </w:p>
    <w:p>
      <w:pPr>
        <w:pStyle w:val="Heading2"/>
      </w:pPr>
      <w:r>
        <w:rPr>
          <w:color w:val="333333"/>
          <w:sz w:val="21"/>
        </w:rPr>
        <w:t>Section 2: Access Control &amp; Authentication</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6412A6"/>
            <w:tcMar>
              <w:top w:w="40" w:type="dxa"/>
              <w:bottom w:w="40" w:type="dxa"/>
              <w:left w:w="80" w:type="dxa"/>
              <w:right w:w="80" w:type="dxa"/>
            </w:tcMar>
          </w:tcPr>
          <w:p>
            <w:r/>
            <w:r>
              <w:rPr>
                <w:b/>
                <w:color w:val="FFFFFF"/>
                <w:sz w:val="19"/>
              </w:rPr>
              <w:t>#</w:t>
            </w:r>
          </w:p>
        </w:tc>
        <w:tc>
          <w:tcPr>
            <w:tcW w:type="dxa" w:w="2351"/>
            <w:shd w:fill="6412A6"/>
            <w:tcMar>
              <w:top w:w="40" w:type="dxa"/>
              <w:bottom w:w="40" w:type="dxa"/>
              <w:left w:w="80" w:type="dxa"/>
              <w:right w:w="80" w:type="dxa"/>
            </w:tcMar>
          </w:tcPr>
          <w:p>
            <w:r/>
            <w:r>
              <w:rPr>
                <w:b/>
                <w:color w:val="FFFFFF"/>
                <w:sz w:val="19"/>
              </w:rPr>
              <w:t>Assessment Item</w:t>
            </w:r>
          </w:p>
        </w:tc>
        <w:tc>
          <w:tcPr>
            <w:tcW w:type="dxa" w:w="2351"/>
            <w:shd w:fill="6412A6"/>
            <w:tcMar>
              <w:top w:w="40" w:type="dxa"/>
              <w:bottom w:w="40" w:type="dxa"/>
              <w:left w:w="80" w:type="dxa"/>
              <w:right w:w="80" w:type="dxa"/>
            </w:tcMar>
          </w:tcPr>
          <w:p>
            <w:r/>
            <w:r>
              <w:rPr>
                <w:b/>
                <w:color w:val="FFFFFF"/>
                <w:sz w:val="19"/>
              </w:rPr>
              <w:t>Rating</w:t>
            </w:r>
          </w:p>
        </w:tc>
        <w:tc>
          <w:tcPr>
            <w:tcW w:type="dxa" w:w="2351"/>
            <w:shd w:fill="6412A6"/>
            <w:tcMar>
              <w:top w:w="40" w:type="dxa"/>
              <w:bottom w:w="40" w:type="dxa"/>
              <w:left w:w="80" w:type="dxa"/>
              <w:right w:w="80" w:type="dxa"/>
            </w:tcMar>
          </w:tcPr>
          <w:p>
            <w:r/>
            <w:r>
              <w:rPr>
                <w:b/>
                <w:color w:val="FFFFFF"/>
                <w:sz w:val="19"/>
              </w:rPr>
              <w:t>Notes</w:t>
            </w:r>
          </w:p>
        </w:tc>
      </w:tr>
      <w:tr>
        <w:tc>
          <w:tcPr>
            <w:tcW w:type="dxa" w:w="2351"/>
            <w:tcMar>
              <w:top w:w="40" w:type="dxa"/>
              <w:bottom w:w="40" w:type="dxa"/>
              <w:left w:w="80" w:type="dxa"/>
              <w:right w:w="80" w:type="dxa"/>
            </w:tcMar>
          </w:tcPr>
          <w:p>
            <w:r/>
            <w:r>
              <w:rPr>
                <w:sz w:val="19"/>
              </w:rPr>
              <w:t>2.1</w:t>
            </w:r>
          </w:p>
        </w:tc>
        <w:tc>
          <w:tcPr>
            <w:tcW w:type="dxa" w:w="2351"/>
            <w:tcMar>
              <w:top w:w="40" w:type="dxa"/>
              <w:bottom w:w="40" w:type="dxa"/>
              <w:left w:w="80" w:type="dxa"/>
              <w:right w:w="80" w:type="dxa"/>
            </w:tcMar>
          </w:tcPr>
          <w:p>
            <w:r/>
            <w:r>
              <w:rPr>
                <w:sz w:val="19"/>
              </w:rPr>
              <w:t>AI tool access requires company SSO authentication</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2.2</w:t>
            </w:r>
          </w:p>
        </w:tc>
        <w:tc>
          <w:tcPr>
            <w:tcW w:type="dxa" w:w="2351"/>
            <w:shd w:fill="F5F3F7"/>
            <w:tcMar>
              <w:top w:w="40" w:type="dxa"/>
              <w:bottom w:w="40" w:type="dxa"/>
              <w:left w:w="80" w:type="dxa"/>
              <w:right w:w="80" w:type="dxa"/>
            </w:tcMar>
          </w:tcPr>
          <w:p>
            <w:r/>
            <w:r>
              <w:rPr>
                <w:sz w:val="19"/>
              </w:rPr>
              <w:t>Multi-factor authentication is enabled for AI tool accounts</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2.3</w:t>
            </w:r>
          </w:p>
        </w:tc>
        <w:tc>
          <w:tcPr>
            <w:tcW w:type="dxa" w:w="2351"/>
            <w:tcMar>
              <w:top w:w="40" w:type="dxa"/>
              <w:bottom w:w="40" w:type="dxa"/>
              <w:left w:w="80" w:type="dxa"/>
              <w:right w:w="80" w:type="dxa"/>
            </w:tcMar>
          </w:tcPr>
          <w:p>
            <w:r/>
            <w:r>
              <w:rPr>
                <w:sz w:val="19"/>
              </w:rPr>
              <w:t>Role-based access controls limit AI tool features by user role</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2.4</w:t>
            </w:r>
          </w:p>
        </w:tc>
        <w:tc>
          <w:tcPr>
            <w:tcW w:type="dxa" w:w="2351"/>
            <w:shd w:fill="F5F3F7"/>
            <w:tcMar>
              <w:top w:w="40" w:type="dxa"/>
              <w:bottom w:w="40" w:type="dxa"/>
              <w:left w:w="80" w:type="dxa"/>
              <w:right w:w="80" w:type="dxa"/>
            </w:tcMar>
          </w:tcPr>
          <w:p>
            <w:r/>
            <w:r>
              <w:rPr>
                <w:sz w:val="19"/>
              </w:rPr>
              <w:t>AI tool accounts use individual (not shared) credentials</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2.5</w:t>
            </w:r>
          </w:p>
        </w:tc>
        <w:tc>
          <w:tcPr>
            <w:tcW w:type="dxa" w:w="2351"/>
            <w:tcMar>
              <w:top w:w="40" w:type="dxa"/>
              <w:bottom w:w="40" w:type="dxa"/>
              <w:left w:w="80" w:type="dxa"/>
              <w:right w:w="80" w:type="dxa"/>
            </w:tcMar>
          </w:tcPr>
          <w:p>
            <w:r/>
            <w:r>
              <w:rPr>
                <w:sz w:val="19"/>
              </w:rPr>
              <w:t>Access provisioning and deprovisioning processes are documented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2.6</w:t>
            </w:r>
          </w:p>
        </w:tc>
        <w:tc>
          <w:tcPr>
            <w:tcW w:type="dxa" w:w="2351"/>
            <w:shd w:fill="F5F3F7"/>
            <w:tcMar>
              <w:top w:w="40" w:type="dxa"/>
              <w:bottom w:w="40" w:type="dxa"/>
              <w:left w:w="80" w:type="dxa"/>
              <w:right w:w="80" w:type="dxa"/>
            </w:tcMar>
          </w:tcPr>
          <w:p>
            <w:r/>
            <w:r>
              <w:rPr>
                <w:sz w:val="19"/>
              </w:rPr>
              <w:t>Privileged AI tool access (admin, API keys) is restricted and audited</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2.7</w:t>
            </w:r>
          </w:p>
        </w:tc>
        <w:tc>
          <w:tcPr>
            <w:tcW w:type="dxa" w:w="2351"/>
            <w:tcMar>
              <w:top w:w="40" w:type="dxa"/>
              <w:bottom w:w="40" w:type="dxa"/>
              <w:left w:w="80" w:type="dxa"/>
              <w:right w:w="80" w:type="dxa"/>
            </w:tcMar>
          </w:tcPr>
          <w:p>
            <w:r/>
            <w:r>
              <w:rPr>
                <w:sz w:val="19"/>
              </w:rPr>
              <w:t>Third-party/contractor AI tool access is separately controlled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2.8</w:t>
            </w:r>
          </w:p>
        </w:tc>
        <w:tc>
          <w:tcPr>
            <w:tcW w:type="dxa" w:w="2351"/>
            <w:shd w:fill="F5F3F7"/>
            <w:tcMar>
              <w:top w:w="40" w:type="dxa"/>
              <w:bottom w:w="40" w:type="dxa"/>
              <w:left w:w="80" w:type="dxa"/>
              <w:right w:w="80" w:type="dxa"/>
            </w:tcMar>
          </w:tcPr>
          <w:p>
            <w:r/>
            <w:r>
              <w:rPr>
                <w:sz w:val="19"/>
              </w:rPr>
              <w:t>API key rotation schedule is defined and followed</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bl>
    <w:p>
      <w:r>
        <w:rPr>
          <w:b/>
          <w:color w:val="333333"/>
          <w:sz w:val="21"/>
        </w:rPr>
        <w:t>Section Score:</w:t>
      </w:r>
      <w:r>
        <w:rPr>
          <w:color w:val="333333"/>
          <w:sz w:val="21"/>
        </w:rPr>
        <w:t xml:space="preserve"> </w:t>
      </w:r>
      <w:r>
        <w:rPr>
          <w:i/>
          <w:color w:val="333333"/>
          <w:sz w:val="21"/>
        </w:rPr>
        <w:t>_</w:t>
      </w:r>
      <w:r>
        <w:rPr>
          <w:color w:val="333333"/>
          <w:sz w:val="21"/>
        </w:rPr>
        <w:t>/8 compliant</w:t>
      </w:r>
    </w:p>
    <w:p>
      <w:pPr>
        <w:pBdr>
          <w:bottom w:val="single" w:sz="4" w:space="1" w:color="D0D0D0"/>
        </w:pBdr>
      </w:pPr>
    </w:p>
    <w:p>
      <w:pPr>
        <w:pStyle w:val="Heading2"/>
      </w:pPr>
      <w:r>
        <w:rPr>
          <w:color w:val="333333"/>
          <w:sz w:val="21"/>
        </w:rPr>
        <w:t>Section 3: Shadow AI Discovery</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6412A6"/>
            <w:tcMar>
              <w:top w:w="40" w:type="dxa"/>
              <w:bottom w:w="40" w:type="dxa"/>
              <w:left w:w="80" w:type="dxa"/>
              <w:right w:w="80" w:type="dxa"/>
            </w:tcMar>
          </w:tcPr>
          <w:p>
            <w:r/>
            <w:r>
              <w:rPr>
                <w:b/>
                <w:color w:val="FFFFFF"/>
                <w:sz w:val="19"/>
              </w:rPr>
              <w:t>#</w:t>
            </w:r>
          </w:p>
        </w:tc>
        <w:tc>
          <w:tcPr>
            <w:tcW w:type="dxa" w:w="2351"/>
            <w:shd w:fill="6412A6"/>
            <w:tcMar>
              <w:top w:w="40" w:type="dxa"/>
              <w:bottom w:w="40" w:type="dxa"/>
              <w:left w:w="80" w:type="dxa"/>
              <w:right w:w="80" w:type="dxa"/>
            </w:tcMar>
          </w:tcPr>
          <w:p>
            <w:r/>
            <w:r>
              <w:rPr>
                <w:b/>
                <w:color w:val="FFFFFF"/>
                <w:sz w:val="19"/>
              </w:rPr>
              <w:t>Assessment Item</w:t>
            </w:r>
          </w:p>
        </w:tc>
        <w:tc>
          <w:tcPr>
            <w:tcW w:type="dxa" w:w="2351"/>
            <w:shd w:fill="6412A6"/>
            <w:tcMar>
              <w:top w:w="40" w:type="dxa"/>
              <w:bottom w:w="40" w:type="dxa"/>
              <w:left w:w="80" w:type="dxa"/>
              <w:right w:w="80" w:type="dxa"/>
            </w:tcMar>
          </w:tcPr>
          <w:p>
            <w:r/>
            <w:r>
              <w:rPr>
                <w:b/>
                <w:color w:val="FFFFFF"/>
                <w:sz w:val="19"/>
              </w:rPr>
              <w:t>Rating</w:t>
            </w:r>
          </w:p>
        </w:tc>
        <w:tc>
          <w:tcPr>
            <w:tcW w:type="dxa" w:w="2351"/>
            <w:shd w:fill="6412A6"/>
            <w:tcMar>
              <w:top w:w="40" w:type="dxa"/>
              <w:bottom w:w="40" w:type="dxa"/>
              <w:left w:w="80" w:type="dxa"/>
              <w:right w:w="80" w:type="dxa"/>
            </w:tcMar>
          </w:tcPr>
          <w:p>
            <w:r/>
            <w:r>
              <w:rPr>
                <w:b/>
                <w:color w:val="FFFFFF"/>
                <w:sz w:val="19"/>
              </w:rPr>
              <w:t>Notes</w:t>
            </w:r>
          </w:p>
        </w:tc>
      </w:tr>
      <w:tr>
        <w:tc>
          <w:tcPr>
            <w:tcW w:type="dxa" w:w="2351"/>
            <w:tcMar>
              <w:top w:w="40" w:type="dxa"/>
              <w:bottom w:w="40" w:type="dxa"/>
              <w:left w:w="80" w:type="dxa"/>
              <w:right w:w="80" w:type="dxa"/>
            </w:tcMar>
          </w:tcPr>
          <w:p>
            <w:r/>
            <w:r>
              <w:rPr>
                <w:sz w:val="19"/>
              </w:rPr>
              <w:t>3.1</w:t>
            </w:r>
          </w:p>
        </w:tc>
        <w:tc>
          <w:tcPr>
            <w:tcW w:type="dxa" w:w="2351"/>
            <w:tcMar>
              <w:top w:w="40" w:type="dxa"/>
              <w:bottom w:w="40" w:type="dxa"/>
              <w:left w:w="80" w:type="dxa"/>
              <w:right w:w="80" w:type="dxa"/>
            </w:tcMar>
          </w:tcPr>
          <w:p>
            <w:r/>
            <w:r>
              <w:rPr>
                <w:sz w:val="19"/>
              </w:rPr>
              <w:t>Inventory of all AI tools used across the organization exists</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3.2</w:t>
            </w:r>
          </w:p>
        </w:tc>
        <w:tc>
          <w:tcPr>
            <w:tcW w:type="dxa" w:w="2351"/>
            <w:shd w:fill="F5F3F7"/>
            <w:tcMar>
              <w:top w:w="40" w:type="dxa"/>
              <w:bottom w:w="40" w:type="dxa"/>
              <w:left w:w="80" w:type="dxa"/>
              <w:right w:w="80" w:type="dxa"/>
            </w:tcMar>
          </w:tcPr>
          <w:p>
            <w:r/>
            <w:r>
              <w:rPr>
                <w:sz w:val="19"/>
              </w:rPr>
              <w:t>Network monitoring detects unauthorized AI tool access</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3.3</w:t>
            </w:r>
          </w:p>
        </w:tc>
        <w:tc>
          <w:tcPr>
            <w:tcW w:type="dxa" w:w="2351"/>
            <w:tcMar>
              <w:top w:w="40" w:type="dxa"/>
              <w:bottom w:w="40" w:type="dxa"/>
              <w:left w:w="80" w:type="dxa"/>
              <w:right w:w="80" w:type="dxa"/>
            </w:tcMar>
          </w:tcPr>
          <w:p>
            <w:r/>
            <w:r>
              <w:rPr>
                <w:sz w:val="19"/>
              </w:rPr>
              <w:t>Browser/endpoint monitoring identifies AI tool usage</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3.4</w:t>
            </w:r>
          </w:p>
        </w:tc>
        <w:tc>
          <w:tcPr>
            <w:tcW w:type="dxa" w:w="2351"/>
            <w:shd w:fill="F5F3F7"/>
            <w:tcMar>
              <w:top w:w="40" w:type="dxa"/>
              <w:bottom w:w="40" w:type="dxa"/>
              <w:left w:w="80" w:type="dxa"/>
              <w:right w:w="80" w:type="dxa"/>
            </w:tcMar>
          </w:tcPr>
          <w:p>
            <w:r/>
            <w:r>
              <w:rPr>
                <w:sz w:val="19"/>
              </w:rPr>
              <w:t>Process for employees to report/request new AI tools exists</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3.5</w:t>
            </w:r>
          </w:p>
        </w:tc>
        <w:tc>
          <w:tcPr>
            <w:tcW w:type="dxa" w:w="2351"/>
            <w:tcMar>
              <w:top w:w="40" w:type="dxa"/>
              <w:bottom w:w="40" w:type="dxa"/>
              <w:left w:w="80" w:type="dxa"/>
              <w:right w:w="80" w:type="dxa"/>
            </w:tcMar>
          </w:tcPr>
          <w:p>
            <w:r/>
            <w:r>
              <w:rPr>
                <w:sz w:val="19"/>
              </w:rPr>
              <w:t>Regular audits of AI tool usage are conducted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3.6</w:t>
            </w:r>
          </w:p>
        </w:tc>
        <w:tc>
          <w:tcPr>
            <w:tcW w:type="dxa" w:w="2351"/>
            <w:shd w:fill="F5F3F7"/>
            <w:tcMar>
              <w:top w:w="40" w:type="dxa"/>
              <w:bottom w:w="40" w:type="dxa"/>
              <w:left w:w="80" w:type="dxa"/>
              <w:right w:w="80" w:type="dxa"/>
            </w:tcMar>
          </w:tcPr>
          <w:p>
            <w:r/>
            <w:r>
              <w:rPr>
                <w:sz w:val="19"/>
              </w:rPr>
              <w:t>Shadow AI detection covers remote/BYOD devices</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3.7</w:t>
            </w:r>
          </w:p>
        </w:tc>
        <w:tc>
          <w:tcPr>
            <w:tcW w:type="dxa" w:w="2351"/>
            <w:tcMar>
              <w:top w:w="40" w:type="dxa"/>
              <w:bottom w:w="40" w:type="dxa"/>
              <w:left w:w="80" w:type="dxa"/>
              <w:right w:w="80" w:type="dxa"/>
            </w:tcMar>
          </w:tcPr>
          <w:p>
            <w:r/>
            <w:r>
              <w:rPr>
                <w:sz w:val="19"/>
              </w:rPr>
              <w:t>AI tool usage metrics are reported to management</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bl>
    <w:p>
      <w:r>
        <w:rPr>
          <w:b/>
          <w:color w:val="333333"/>
          <w:sz w:val="21"/>
        </w:rPr>
        <w:t>Section Score:</w:t>
      </w:r>
      <w:r>
        <w:rPr>
          <w:color w:val="333333"/>
          <w:sz w:val="21"/>
        </w:rPr>
        <w:t xml:space="preserve"> </w:t>
      </w:r>
      <w:r>
        <w:rPr>
          <w:i/>
          <w:color w:val="333333"/>
          <w:sz w:val="21"/>
        </w:rPr>
        <w:t>_</w:t>
      </w:r>
      <w:r>
        <w:rPr>
          <w:color w:val="333333"/>
          <w:sz w:val="21"/>
        </w:rPr>
        <w:t>/7 compliant</w:t>
      </w:r>
    </w:p>
    <w:p>
      <w:pPr>
        <w:pBdr>
          <w:bottom w:val="single" w:sz="4" w:space="1" w:color="D0D0D0"/>
        </w:pBdr>
      </w:pPr>
    </w:p>
    <w:p>
      <w:pPr>
        <w:pStyle w:val="Heading2"/>
      </w:pPr>
      <w:r>
        <w:rPr>
          <w:color w:val="333333"/>
          <w:sz w:val="21"/>
        </w:rPr>
        <w:t>Section 4: Governance &amp; Policy</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6412A6"/>
            <w:tcMar>
              <w:top w:w="40" w:type="dxa"/>
              <w:bottom w:w="40" w:type="dxa"/>
              <w:left w:w="80" w:type="dxa"/>
              <w:right w:w="80" w:type="dxa"/>
            </w:tcMar>
          </w:tcPr>
          <w:p>
            <w:r/>
            <w:r>
              <w:rPr>
                <w:b/>
                <w:color w:val="FFFFFF"/>
                <w:sz w:val="19"/>
              </w:rPr>
              <w:t>#</w:t>
            </w:r>
          </w:p>
        </w:tc>
        <w:tc>
          <w:tcPr>
            <w:tcW w:type="dxa" w:w="2351"/>
            <w:shd w:fill="6412A6"/>
            <w:tcMar>
              <w:top w:w="40" w:type="dxa"/>
              <w:bottom w:w="40" w:type="dxa"/>
              <w:left w:w="80" w:type="dxa"/>
              <w:right w:w="80" w:type="dxa"/>
            </w:tcMar>
          </w:tcPr>
          <w:p>
            <w:r/>
            <w:r>
              <w:rPr>
                <w:b/>
                <w:color w:val="FFFFFF"/>
                <w:sz w:val="19"/>
              </w:rPr>
              <w:t>Assessment Item</w:t>
            </w:r>
          </w:p>
        </w:tc>
        <w:tc>
          <w:tcPr>
            <w:tcW w:type="dxa" w:w="2351"/>
            <w:shd w:fill="6412A6"/>
            <w:tcMar>
              <w:top w:w="40" w:type="dxa"/>
              <w:bottom w:w="40" w:type="dxa"/>
              <w:left w:w="80" w:type="dxa"/>
              <w:right w:w="80" w:type="dxa"/>
            </w:tcMar>
          </w:tcPr>
          <w:p>
            <w:r/>
            <w:r>
              <w:rPr>
                <w:b/>
                <w:color w:val="FFFFFF"/>
                <w:sz w:val="19"/>
              </w:rPr>
              <w:t>Rating</w:t>
            </w:r>
          </w:p>
        </w:tc>
        <w:tc>
          <w:tcPr>
            <w:tcW w:type="dxa" w:w="2351"/>
            <w:shd w:fill="6412A6"/>
            <w:tcMar>
              <w:top w:w="40" w:type="dxa"/>
              <w:bottom w:w="40" w:type="dxa"/>
              <w:left w:w="80" w:type="dxa"/>
              <w:right w:w="80" w:type="dxa"/>
            </w:tcMar>
          </w:tcPr>
          <w:p>
            <w:r/>
            <w:r>
              <w:rPr>
                <w:b/>
                <w:color w:val="FFFFFF"/>
                <w:sz w:val="19"/>
              </w:rPr>
              <w:t>Notes</w:t>
            </w:r>
          </w:p>
        </w:tc>
      </w:tr>
      <w:tr>
        <w:tc>
          <w:tcPr>
            <w:tcW w:type="dxa" w:w="2351"/>
            <w:tcMar>
              <w:top w:w="40" w:type="dxa"/>
              <w:bottom w:w="40" w:type="dxa"/>
              <w:left w:w="80" w:type="dxa"/>
              <w:right w:w="80" w:type="dxa"/>
            </w:tcMar>
          </w:tcPr>
          <w:p>
            <w:r/>
            <w:r>
              <w:rPr>
                <w:sz w:val="19"/>
              </w:rPr>
              <w:t>4.1</w:t>
            </w:r>
          </w:p>
        </w:tc>
        <w:tc>
          <w:tcPr>
            <w:tcW w:type="dxa" w:w="2351"/>
            <w:tcMar>
              <w:top w:w="40" w:type="dxa"/>
              <w:bottom w:w="40" w:type="dxa"/>
              <w:left w:w="80" w:type="dxa"/>
              <w:right w:w="80" w:type="dxa"/>
            </w:tcMar>
          </w:tcPr>
          <w:p>
            <w:r/>
            <w:r>
              <w:rPr>
                <w:sz w:val="19"/>
              </w:rPr>
              <w:t>AI acceptable use policy is published and communicated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4.2</w:t>
            </w:r>
          </w:p>
        </w:tc>
        <w:tc>
          <w:tcPr>
            <w:tcW w:type="dxa" w:w="2351"/>
            <w:shd w:fill="F5F3F7"/>
            <w:tcMar>
              <w:top w:w="40" w:type="dxa"/>
              <w:bottom w:w="40" w:type="dxa"/>
              <w:left w:w="80" w:type="dxa"/>
              <w:right w:w="80" w:type="dxa"/>
            </w:tcMar>
          </w:tcPr>
          <w:p>
            <w:r/>
            <w:r>
              <w:rPr>
                <w:sz w:val="19"/>
              </w:rPr>
              <w:t>AI governance committee or responsible party is designated</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4.3</w:t>
            </w:r>
          </w:p>
        </w:tc>
        <w:tc>
          <w:tcPr>
            <w:tcW w:type="dxa" w:w="2351"/>
            <w:tcMar>
              <w:top w:w="40" w:type="dxa"/>
              <w:bottom w:w="40" w:type="dxa"/>
              <w:left w:w="80" w:type="dxa"/>
              <w:right w:w="80" w:type="dxa"/>
            </w:tcMar>
          </w:tcPr>
          <w:p>
            <w:r/>
            <w:r>
              <w:rPr>
                <w:sz w:val="19"/>
              </w:rPr>
              <w:t>AI tool approval process is defined and followed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4.4</w:t>
            </w:r>
          </w:p>
        </w:tc>
        <w:tc>
          <w:tcPr>
            <w:tcW w:type="dxa" w:w="2351"/>
            <w:shd w:fill="F5F3F7"/>
            <w:tcMar>
              <w:top w:w="40" w:type="dxa"/>
              <w:bottom w:w="40" w:type="dxa"/>
              <w:left w:w="80" w:type="dxa"/>
              <w:right w:w="80" w:type="dxa"/>
            </w:tcMar>
          </w:tcPr>
          <w:p>
            <w:r/>
            <w:r>
              <w:rPr>
                <w:sz w:val="19"/>
              </w:rPr>
              <w:t>AI risk assessment is conducted before new tool deployment</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4.5</w:t>
            </w:r>
          </w:p>
        </w:tc>
        <w:tc>
          <w:tcPr>
            <w:tcW w:type="dxa" w:w="2351"/>
            <w:tcMar>
              <w:top w:w="40" w:type="dxa"/>
              <w:bottom w:w="40" w:type="dxa"/>
              <w:left w:w="80" w:type="dxa"/>
              <w:right w:w="80" w:type="dxa"/>
            </w:tcMar>
          </w:tcPr>
          <w:p>
            <w:r/>
            <w:r>
              <w:rPr>
                <w:sz w:val="19"/>
              </w:rPr>
              <w:t>AI ethics guidelines are established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4.6</w:t>
            </w:r>
          </w:p>
        </w:tc>
        <w:tc>
          <w:tcPr>
            <w:tcW w:type="dxa" w:w="2351"/>
            <w:shd w:fill="F5F3F7"/>
            <w:tcMar>
              <w:top w:w="40" w:type="dxa"/>
              <w:bottom w:w="40" w:type="dxa"/>
              <w:left w:w="80" w:type="dxa"/>
              <w:right w:w="80" w:type="dxa"/>
            </w:tcMar>
          </w:tcPr>
          <w:p>
            <w:r/>
            <w:r>
              <w:rPr>
                <w:sz w:val="19"/>
              </w:rPr>
              <w:t>AI-related incident response procedures are documented</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4.7</w:t>
            </w:r>
          </w:p>
        </w:tc>
        <w:tc>
          <w:tcPr>
            <w:tcW w:type="dxa" w:w="2351"/>
            <w:tcMar>
              <w:top w:w="40" w:type="dxa"/>
              <w:bottom w:w="40" w:type="dxa"/>
              <w:left w:w="80" w:type="dxa"/>
              <w:right w:w="80" w:type="dxa"/>
            </w:tcMar>
          </w:tcPr>
          <w:p>
            <w:r/>
            <w:r>
              <w:rPr>
                <w:sz w:val="19"/>
              </w:rPr>
              <w:t>Regulatory compliance requirements for AI are mapped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4.8</w:t>
            </w:r>
          </w:p>
        </w:tc>
        <w:tc>
          <w:tcPr>
            <w:tcW w:type="dxa" w:w="2351"/>
            <w:shd w:fill="F5F3F7"/>
            <w:tcMar>
              <w:top w:w="40" w:type="dxa"/>
              <w:bottom w:w="40" w:type="dxa"/>
              <w:left w:w="80" w:type="dxa"/>
              <w:right w:w="80" w:type="dxa"/>
            </w:tcMar>
          </w:tcPr>
          <w:p>
            <w:r/>
            <w:r>
              <w:rPr>
                <w:sz w:val="19"/>
              </w:rPr>
              <w:t>AI policy review schedule is established (at least annual)</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bl>
    <w:p>
      <w:r>
        <w:rPr>
          <w:b/>
          <w:color w:val="333333"/>
          <w:sz w:val="21"/>
        </w:rPr>
        <w:t>Section Score:</w:t>
      </w:r>
      <w:r>
        <w:rPr>
          <w:color w:val="333333"/>
          <w:sz w:val="21"/>
        </w:rPr>
        <w:t xml:space="preserve"> </w:t>
      </w:r>
      <w:r>
        <w:rPr>
          <w:i/>
          <w:color w:val="333333"/>
          <w:sz w:val="21"/>
        </w:rPr>
        <w:t>_</w:t>
      </w:r>
      <w:r>
        <w:rPr>
          <w:color w:val="333333"/>
          <w:sz w:val="21"/>
        </w:rPr>
        <w:t>/8 compliant</w:t>
      </w:r>
    </w:p>
    <w:p>
      <w:pPr>
        <w:pBdr>
          <w:bottom w:val="single" w:sz="4" w:space="1" w:color="D0D0D0"/>
        </w:pBdr>
      </w:pPr>
    </w:p>
    <w:p>
      <w:pPr>
        <w:pStyle w:val="Heading2"/>
      </w:pPr>
      <w:r>
        <w:rPr>
          <w:color w:val="333333"/>
          <w:sz w:val="21"/>
        </w:rPr>
        <w:t>Section 5: Vendor Risk Management</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6412A6"/>
            <w:tcMar>
              <w:top w:w="40" w:type="dxa"/>
              <w:bottom w:w="40" w:type="dxa"/>
              <w:left w:w="80" w:type="dxa"/>
              <w:right w:w="80" w:type="dxa"/>
            </w:tcMar>
          </w:tcPr>
          <w:p>
            <w:r/>
            <w:r>
              <w:rPr>
                <w:b/>
                <w:color w:val="FFFFFF"/>
                <w:sz w:val="19"/>
              </w:rPr>
              <w:t>#</w:t>
            </w:r>
          </w:p>
        </w:tc>
        <w:tc>
          <w:tcPr>
            <w:tcW w:type="dxa" w:w="2351"/>
            <w:shd w:fill="6412A6"/>
            <w:tcMar>
              <w:top w:w="40" w:type="dxa"/>
              <w:bottom w:w="40" w:type="dxa"/>
              <w:left w:w="80" w:type="dxa"/>
              <w:right w:w="80" w:type="dxa"/>
            </w:tcMar>
          </w:tcPr>
          <w:p>
            <w:r/>
            <w:r>
              <w:rPr>
                <w:b/>
                <w:color w:val="FFFFFF"/>
                <w:sz w:val="19"/>
              </w:rPr>
              <w:t>Assessment Item</w:t>
            </w:r>
          </w:p>
        </w:tc>
        <w:tc>
          <w:tcPr>
            <w:tcW w:type="dxa" w:w="2351"/>
            <w:shd w:fill="6412A6"/>
            <w:tcMar>
              <w:top w:w="40" w:type="dxa"/>
              <w:bottom w:w="40" w:type="dxa"/>
              <w:left w:w="80" w:type="dxa"/>
              <w:right w:w="80" w:type="dxa"/>
            </w:tcMar>
          </w:tcPr>
          <w:p>
            <w:r/>
            <w:r>
              <w:rPr>
                <w:b/>
                <w:color w:val="FFFFFF"/>
                <w:sz w:val="19"/>
              </w:rPr>
              <w:t>Rating</w:t>
            </w:r>
          </w:p>
        </w:tc>
        <w:tc>
          <w:tcPr>
            <w:tcW w:type="dxa" w:w="2351"/>
            <w:shd w:fill="6412A6"/>
            <w:tcMar>
              <w:top w:w="40" w:type="dxa"/>
              <w:bottom w:w="40" w:type="dxa"/>
              <w:left w:w="80" w:type="dxa"/>
              <w:right w:w="80" w:type="dxa"/>
            </w:tcMar>
          </w:tcPr>
          <w:p>
            <w:r/>
            <w:r>
              <w:rPr>
                <w:b/>
                <w:color w:val="FFFFFF"/>
                <w:sz w:val="19"/>
              </w:rPr>
              <w:t>Notes</w:t>
            </w:r>
          </w:p>
        </w:tc>
      </w:tr>
      <w:tr>
        <w:tc>
          <w:tcPr>
            <w:tcW w:type="dxa" w:w="2351"/>
            <w:tcMar>
              <w:top w:w="40" w:type="dxa"/>
              <w:bottom w:w="40" w:type="dxa"/>
              <w:left w:w="80" w:type="dxa"/>
              <w:right w:w="80" w:type="dxa"/>
            </w:tcMar>
          </w:tcPr>
          <w:p>
            <w:r/>
            <w:r>
              <w:rPr>
                <w:sz w:val="19"/>
              </w:rPr>
              <w:t>5.1</w:t>
            </w:r>
          </w:p>
        </w:tc>
        <w:tc>
          <w:tcPr>
            <w:tcW w:type="dxa" w:w="2351"/>
            <w:tcMar>
              <w:top w:w="40" w:type="dxa"/>
              <w:bottom w:w="40" w:type="dxa"/>
              <w:left w:w="80" w:type="dxa"/>
              <w:right w:w="80" w:type="dxa"/>
            </w:tcMar>
          </w:tcPr>
          <w:p>
            <w:r/>
            <w:r>
              <w:rPr>
                <w:sz w:val="19"/>
              </w:rPr>
              <w:t>AI vendor security certifications verified (SOC 2, ISO 27001)</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5.2</w:t>
            </w:r>
          </w:p>
        </w:tc>
        <w:tc>
          <w:tcPr>
            <w:tcW w:type="dxa" w:w="2351"/>
            <w:shd w:fill="F5F3F7"/>
            <w:tcMar>
              <w:top w:w="40" w:type="dxa"/>
              <w:bottom w:w="40" w:type="dxa"/>
              <w:left w:w="80" w:type="dxa"/>
              <w:right w:w="80" w:type="dxa"/>
            </w:tcMar>
          </w:tcPr>
          <w:p>
            <w:r/>
            <w:r>
              <w:rPr>
                <w:sz w:val="19"/>
              </w:rPr>
              <w:t>Vendor security questionnaire completed and reviewed</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5.3</w:t>
            </w:r>
          </w:p>
        </w:tc>
        <w:tc>
          <w:tcPr>
            <w:tcW w:type="dxa" w:w="2351"/>
            <w:tcMar>
              <w:top w:w="40" w:type="dxa"/>
              <w:bottom w:w="40" w:type="dxa"/>
              <w:left w:w="80" w:type="dxa"/>
              <w:right w:w="80" w:type="dxa"/>
            </w:tcMar>
          </w:tcPr>
          <w:p>
            <w:r/>
            <w:r>
              <w:rPr>
                <w:sz w:val="19"/>
              </w:rPr>
              <w:t>Vendor incident notification commitments documented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5.4</w:t>
            </w:r>
          </w:p>
        </w:tc>
        <w:tc>
          <w:tcPr>
            <w:tcW w:type="dxa" w:w="2351"/>
            <w:shd w:fill="F5F3F7"/>
            <w:tcMar>
              <w:top w:w="40" w:type="dxa"/>
              <w:bottom w:w="40" w:type="dxa"/>
              <w:left w:w="80" w:type="dxa"/>
              <w:right w:w="80" w:type="dxa"/>
            </w:tcMar>
          </w:tcPr>
          <w:p>
            <w:r/>
            <w:r>
              <w:rPr>
                <w:sz w:val="19"/>
              </w:rPr>
              <w:t>Vendor business continuity/disaster recovery reviewed</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5.5</w:t>
            </w:r>
          </w:p>
        </w:tc>
        <w:tc>
          <w:tcPr>
            <w:tcW w:type="dxa" w:w="2351"/>
            <w:tcMar>
              <w:top w:w="40" w:type="dxa"/>
              <w:bottom w:w="40" w:type="dxa"/>
              <w:left w:w="80" w:type="dxa"/>
              <w:right w:w="80" w:type="dxa"/>
            </w:tcMar>
          </w:tcPr>
          <w:p>
            <w:r/>
            <w:r>
              <w:rPr>
                <w:sz w:val="19"/>
              </w:rPr>
              <w:t>Vendor sub-processor list reviewed and approved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5.6</w:t>
            </w:r>
          </w:p>
        </w:tc>
        <w:tc>
          <w:tcPr>
            <w:tcW w:type="dxa" w:w="2351"/>
            <w:shd w:fill="F5F3F7"/>
            <w:tcMar>
              <w:top w:w="40" w:type="dxa"/>
              <w:bottom w:w="40" w:type="dxa"/>
              <w:left w:w="80" w:type="dxa"/>
              <w:right w:w="80" w:type="dxa"/>
            </w:tcMar>
          </w:tcPr>
          <w:p>
            <w:r/>
            <w:r>
              <w:rPr>
                <w:sz w:val="19"/>
              </w:rPr>
              <w:t>Vendor contract includes data protection requirements</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5.7</w:t>
            </w:r>
          </w:p>
        </w:tc>
        <w:tc>
          <w:tcPr>
            <w:tcW w:type="dxa" w:w="2351"/>
            <w:tcMar>
              <w:top w:w="40" w:type="dxa"/>
              <w:bottom w:w="40" w:type="dxa"/>
              <w:left w:w="80" w:type="dxa"/>
              <w:right w:w="80" w:type="dxa"/>
            </w:tcMar>
          </w:tcPr>
          <w:p>
            <w:r/>
            <w:r>
              <w:rPr>
                <w:sz w:val="19"/>
              </w:rPr>
              <w:t>Vendor's AI model training practices reviewed (use of customer data)</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5.8</w:t>
            </w:r>
          </w:p>
        </w:tc>
        <w:tc>
          <w:tcPr>
            <w:tcW w:type="dxa" w:w="2351"/>
            <w:shd w:fill="F5F3F7"/>
            <w:tcMar>
              <w:top w:w="40" w:type="dxa"/>
              <w:bottom w:w="40" w:type="dxa"/>
              <w:left w:w="80" w:type="dxa"/>
              <w:right w:w="80" w:type="dxa"/>
            </w:tcMar>
          </w:tcPr>
          <w:p>
            <w:r/>
            <w:r>
              <w:rPr>
                <w:sz w:val="19"/>
              </w:rPr>
              <w:t>Exit strategy defined for AI vendor transition</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bl>
    <w:p>
      <w:r>
        <w:rPr>
          <w:b/>
          <w:color w:val="333333"/>
          <w:sz w:val="21"/>
        </w:rPr>
        <w:t>Section Score:</w:t>
      </w:r>
      <w:r>
        <w:rPr>
          <w:color w:val="333333"/>
          <w:sz w:val="21"/>
        </w:rPr>
        <w:t xml:space="preserve"> </w:t>
      </w:r>
      <w:r>
        <w:rPr>
          <w:i/>
          <w:color w:val="333333"/>
          <w:sz w:val="21"/>
        </w:rPr>
        <w:t>_</w:t>
      </w:r>
      <w:r>
        <w:rPr>
          <w:color w:val="333333"/>
          <w:sz w:val="21"/>
        </w:rPr>
        <w:t>/8 compliant</w:t>
      </w:r>
    </w:p>
    <w:p>
      <w:pPr>
        <w:pBdr>
          <w:bottom w:val="single" w:sz="4" w:space="1" w:color="D0D0D0"/>
        </w:pBdr>
      </w:pPr>
    </w:p>
    <w:p>
      <w:pPr>
        <w:pStyle w:val="Heading2"/>
      </w:pPr>
      <w:r>
        <w:rPr>
          <w:color w:val="333333"/>
          <w:sz w:val="21"/>
        </w:rPr>
        <w:t>Section 6: Compliance &amp; Regulatory</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6412A6"/>
            <w:tcMar>
              <w:top w:w="40" w:type="dxa"/>
              <w:bottom w:w="40" w:type="dxa"/>
              <w:left w:w="80" w:type="dxa"/>
              <w:right w:w="80" w:type="dxa"/>
            </w:tcMar>
          </w:tcPr>
          <w:p>
            <w:r/>
            <w:r>
              <w:rPr>
                <w:b/>
                <w:color w:val="FFFFFF"/>
                <w:sz w:val="19"/>
              </w:rPr>
              <w:t>#</w:t>
            </w:r>
          </w:p>
        </w:tc>
        <w:tc>
          <w:tcPr>
            <w:tcW w:type="dxa" w:w="2351"/>
            <w:shd w:fill="6412A6"/>
            <w:tcMar>
              <w:top w:w="40" w:type="dxa"/>
              <w:bottom w:w="40" w:type="dxa"/>
              <w:left w:w="80" w:type="dxa"/>
              <w:right w:w="80" w:type="dxa"/>
            </w:tcMar>
          </w:tcPr>
          <w:p>
            <w:r/>
            <w:r>
              <w:rPr>
                <w:b/>
                <w:color w:val="FFFFFF"/>
                <w:sz w:val="19"/>
              </w:rPr>
              <w:t>Assessment Item</w:t>
            </w:r>
          </w:p>
        </w:tc>
        <w:tc>
          <w:tcPr>
            <w:tcW w:type="dxa" w:w="2351"/>
            <w:shd w:fill="6412A6"/>
            <w:tcMar>
              <w:top w:w="40" w:type="dxa"/>
              <w:bottom w:w="40" w:type="dxa"/>
              <w:left w:w="80" w:type="dxa"/>
              <w:right w:w="80" w:type="dxa"/>
            </w:tcMar>
          </w:tcPr>
          <w:p>
            <w:r/>
            <w:r>
              <w:rPr>
                <w:b/>
                <w:color w:val="FFFFFF"/>
                <w:sz w:val="19"/>
              </w:rPr>
              <w:t>Rating</w:t>
            </w:r>
          </w:p>
        </w:tc>
        <w:tc>
          <w:tcPr>
            <w:tcW w:type="dxa" w:w="2351"/>
            <w:shd w:fill="6412A6"/>
            <w:tcMar>
              <w:top w:w="40" w:type="dxa"/>
              <w:bottom w:w="40" w:type="dxa"/>
              <w:left w:w="80" w:type="dxa"/>
              <w:right w:w="80" w:type="dxa"/>
            </w:tcMar>
          </w:tcPr>
          <w:p>
            <w:r/>
            <w:r>
              <w:rPr>
                <w:b/>
                <w:color w:val="FFFFFF"/>
                <w:sz w:val="19"/>
              </w:rPr>
              <w:t>Notes</w:t>
            </w:r>
          </w:p>
        </w:tc>
      </w:tr>
      <w:tr>
        <w:tc>
          <w:tcPr>
            <w:tcW w:type="dxa" w:w="2351"/>
            <w:tcMar>
              <w:top w:w="40" w:type="dxa"/>
              <w:bottom w:w="40" w:type="dxa"/>
              <w:left w:w="80" w:type="dxa"/>
              <w:right w:w="80" w:type="dxa"/>
            </w:tcMar>
          </w:tcPr>
          <w:p>
            <w:r/>
            <w:r>
              <w:rPr>
                <w:sz w:val="19"/>
              </w:rPr>
              <w:t>6.1</w:t>
            </w:r>
          </w:p>
        </w:tc>
        <w:tc>
          <w:tcPr>
            <w:tcW w:type="dxa" w:w="2351"/>
            <w:tcMar>
              <w:top w:w="40" w:type="dxa"/>
              <w:bottom w:w="40" w:type="dxa"/>
              <w:left w:w="80" w:type="dxa"/>
              <w:right w:w="80" w:type="dxa"/>
            </w:tcMar>
          </w:tcPr>
          <w:p>
            <w:r/>
            <w:r>
              <w:rPr>
                <w:sz w:val="19"/>
              </w:rPr>
              <w:t>GDPR/privacy requirements addressed for AI processing</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6.2</w:t>
            </w:r>
          </w:p>
        </w:tc>
        <w:tc>
          <w:tcPr>
            <w:tcW w:type="dxa" w:w="2351"/>
            <w:shd w:fill="F5F3F7"/>
            <w:tcMar>
              <w:top w:w="40" w:type="dxa"/>
              <w:bottom w:w="40" w:type="dxa"/>
              <w:left w:w="80" w:type="dxa"/>
              <w:right w:w="80" w:type="dxa"/>
            </w:tcMar>
          </w:tcPr>
          <w:p>
            <w:r/>
            <w:r>
              <w:rPr>
                <w:sz w:val="19"/>
              </w:rPr>
              <w:t>Industry-specific regulations mapped to AI usage (HIPAA, SOX, etc.)</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6.3</w:t>
            </w:r>
          </w:p>
        </w:tc>
        <w:tc>
          <w:tcPr>
            <w:tcW w:type="dxa" w:w="2351"/>
            <w:tcMar>
              <w:top w:w="40" w:type="dxa"/>
              <w:bottom w:w="40" w:type="dxa"/>
              <w:left w:w="80" w:type="dxa"/>
              <w:right w:w="80" w:type="dxa"/>
            </w:tcMar>
          </w:tcPr>
          <w:p>
            <w:r/>
            <w:r>
              <w:rPr>
                <w:sz w:val="19"/>
              </w:rPr>
              <w:t>AI transparency/explainability requirements identified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6.4</w:t>
            </w:r>
          </w:p>
        </w:tc>
        <w:tc>
          <w:tcPr>
            <w:tcW w:type="dxa" w:w="2351"/>
            <w:shd w:fill="F5F3F7"/>
            <w:tcMar>
              <w:top w:w="40" w:type="dxa"/>
              <w:bottom w:w="40" w:type="dxa"/>
              <w:left w:w="80" w:type="dxa"/>
              <w:right w:w="80" w:type="dxa"/>
            </w:tcMar>
          </w:tcPr>
          <w:p>
            <w:r/>
            <w:r>
              <w:rPr>
                <w:sz w:val="19"/>
              </w:rPr>
              <w:t>Bias and fairness assessments conducted for AI outputs</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6.5</w:t>
            </w:r>
          </w:p>
        </w:tc>
        <w:tc>
          <w:tcPr>
            <w:tcW w:type="dxa" w:w="2351"/>
            <w:tcMar>
              <w:top w:w="40" w:type="dxa"/>
              <w:bottom w:w="40" w:type="dxa"/>
              <w:left w:w="80" w:type="dxa"/>
              <w:right w:w="80" w:type="dxa"/>
            </w:tcMar>
          </w:tcPr>
          <w:p>
            <w:r/>
            <w:r>
              <w:rPr>
                <w:sz w:val="19"/>
              </w:rPr>
              <w:t>Record-keeping requirements for AI-assisted decisions documented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6.6</w:t>
            </w:r>
          </w:p>
        </w:tc>
        <w:tc>
          <w:tcPr>
            <w:tcW w:type="dxa" w:w="2351"/>
            <w:shd w:fill="F5F3F7"/>
            <w:tcMar>
              <w:top w:w="40" w:type="dxa"/>
              <w:bottom w:w="40" w:type="dxa"/>
              <w:left w:w="80" w:type="dxa"/>
              <w:right w:w="80" w:type="dxa"/>
            </w:tcMar>
          </w:tcPr>
          <w:p>
            <w:r/>
            <w:r>
              <w:rPr>
                <w:sz w:val="19"/>
              </w:rPr>
              <w:t>Customer/user notification requirements for AI usage identified</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6.7</w:t>
            </w:r>
          </w:p>
        </w:tc>
        <w:tc>
          <w:tcPr>
            <w:tcW w:type="dxa" w:w="2351"/>
            <w:tcMar>
              <w:top w:w="40" w:type="dxa"/>
              <w:bottom w:w="40" w:type="dxa"/>
              <w:left w:w="80" w:type="dxa"/>
              <w:right w:w="80" w:type="dxa"/>
            </w:tcMar>
          </w:tcPr>
          <w:p>
            <w:r/>
            <w:r>
              <w:rPr>
                <w:sz w:val="19"/>
              </w:rPr>
              <w:t>Cross-border data transfer requirements assessed</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bl>
    <w:p>
      <w:r>
        <w:rPr>
          <w:b/>
          <w:color w:val="333333"/>
          <w:sz w:val="21"/>
        </w:rPr>
        <w:t>Section Score:</w:t>
      </w:r>
      <w:r>
        <w:rPr>
          <w:color w:val="333333"/>
          <w:sz w:val="21"/>
        </w:rPr>
        <w:t xml:space="preserve"> </w:t>
      </w:r>
      <w:r>
        <w:rPr>
          <w:i/>
          <w:color w:val="333333"/>
          <w:sz w:val="21"/>
        </w:rPr>
        <w:t>_</w:t>
      </w:r>
      <w:r>
        <w:rPr>
          <w:color w:val="333333"/>
          <w:sz w:val="21"/>
        </w:rPr>
        <w:t>/7 compliant</w:t>
      </w:r>
    </w:p>
    <w:p>
      <w:pPr>
        <w:pBdr>
          <w:bottom w:val="single" w:sz="4" w:space="1" w:color="D0D0D0"/>
        </w:pBdr>
      </w:pPr>
    </w:p>
    <w:p>
      <w:pPr>
        <w:pStyle w:val="Heading2"/>
      </w:pPr>
      <w:r>
        <w:rPr>
          <w:color w:val="333333"/>
          <w:sz w:val="21"/>
        </w:rPr>
        <w:t>Section 7: Training &amp; Awareness</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6412A6"/>
            <w:tcMar>
              <w:top w:w="40" w:type="dxa"/>
              <w:bottom w:w="40" w:type="dxa"/>
              <w:left w:w="80" w:type="dxa"/>
              <w:right w:w="80" w:type="dxa"/>
            </w:tcMar>
          </w:tcPr>
          <w:p>
            <w:r/>
            <w:r>
              <w:rPr>
                <w:b/>
                <w:color w:val="FFFFFF"/>
                <w:sz w:val="19"/>
              </w:rPr>
              <w:t>#</w:t>
            </w:r>
          </w:p>
        </w:tc>
        <w:tc>
          <w:tcPr>
            <w:tcW w:type="dxa" w:w="2351"/>
            <w:shd w:fill="6412A6"/>
            <w:tcMar>
              <w:top w:w="40" w:type="dxa"/>
              <w:bottom w:w="40" w:type="dxa"/>
              <w:left w:w="80" w:type="dxa"/>
              <w:right w:w="80" w:type="dxa"/>
            </w:tcMar>
          </w:tcPr>
          <w:p>
            <w:r/>
            <w:r>
              <w:rPr>
                <w:b/>
                <w:color w:val="FFFFFF"/>
                <w:sz w:val="19"/>
              </w:rPr>
              <w:t>Assessment Item</w:t>
            </w:r>
          </w:p>
        </w:tc>
        <w:tc>
          <w:tcPr>
            <w:tcW w:type="dxa" w:w="2351"/>
            <w:shd w:fill="6412A6"/>
            <w:tcMar>
              <w:top w:w="40" w:type="dxa"/>
              <w:bottom w:w="40" w:type="dxa"/>
              <w:left w:w="80" w:type="dxa"/>
              <w:right w:w="80" w:type="dxa"/>
            </w:tcMar>
          </w:tcPr>
          <w:p>
            <w:r/>
            <w:r>
              <w:rPr>
                <w:b/>
                <w:color w:val="FFFFFF"/>
                <w:sz w:val="19"/>
              </w:rPr>
              <w:t>Rating</w:t>
            </w:r>
          </w:p>
        </w:tc>
        <w:tc>
          <w:tcPr>
            <w:tcW w:type="dxa" w:w="2351"/>
            <w:shd w:fill="6412A6"/>
            <w:tcMar>
              <w:top w:w="40" w:type="dxa"/>
              <w:bottom w:w="40" w:type="dxa"/>
              <w:left w:w="80" w:type="dxa"/>
              <w:right w:w="80" w:type="dxa"/>
            </w:tcMar>
          </w:tcPr>
          <w:p>
            <w:r/>
            <w:r>
              <w:rPr>
                <w:b/>
                <w:color w:val="FFFFFF"/>
                <w:sz w:val="19"/>
              </w:rPr>
              <w:t>Notes</w:t>
            </w:r>
          </w:p>
        </w:tc>
      </w:tr>
      <w:tr>
        <w:tc>
          <w:tcPr>
            <w:tcW w:type="dxa" w:w="2351"/>
            <w:tcMar>
              <w:top w:w="40" w:type="dxa"/>
              <w:bottom w:w="40" w:type="dxa"/>
              <w:left w:w="80" w:type="dxa"/>
              <w:right w:w="80" w:type="dxa"/>
            </w:tcMar>
          </w:tcPr>
          <w:p>
            <w:r/>
            <w:r>
              <w:rPr>
                <w:sz w:val="19"/>
              </w:rPr>
              <w:t>7.1</w:t>
            </w:r>
          </w:p>
        </w:tc>
        <w:tc>
          <w:tcPr>
            <w:tcW w:type="dxa" w:w="2351"/>
            <w:tcMar>
              <w:top w:w="40" w:type="dxa"/>
              <w:bottom w:w="40" w:type="dxa"/>
              <w:left w:w="80" w:type="dxa"/>
              <w:right w:w="80" w:type="dxa"/>
            </w:tcMar>
          </w:tcPr>
          <w:p>
            <w:r/>
            <w:r>
              <w:rPr>
                <w:sz w:val="19"/>
              </w:rPr>
              <w:t>AI security awareness training provided to all employees</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7.2</w:t>
            </w:r>
          </w:p>
        </w:tc>
        <w:tc>
          <w:tcPr>
            <w:tcW w:type="dxa" w:w="2351"/>
            <w:shd w:fill="F5F3F7"/>
            <w:tcMar>
              <w:top w:w="40" w:type="dxa"/>
              <w:bottom w:w="40" w:type="dxa"/>
              <w:left w:w="80" w:type="dxa"/>
              <w:right w:w="80" w:type="dxa"/>
            </w:tcMar>
          </w:tcPr>
          <w:p>
            <w:r/>
            <w:r>
              <w:rPr>
                <w:sz w:val="19"/>
              </w:rPr>
              <w:t>Role-specific AI training for high-risk users</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7.3</w:t>
            </w:r>
          </w:p>
        </w:tc>
        <w:tc>
          <w:tcPr>
            <w:tcW w:type="dxa" w:w="2351"/>
            <w:tcMar>
              <w:top w:w="40" w:type="dxa"/>
              <w:bottom w:w="40" w:type="dxa"/>
              <w:left w:w="80" w:type="dxa"/>
              <w:right w:w="80" w:type="dxa"/>
            </w:tcMar>
          </w:tcPr>
          <w:p>
            <w:r/>
            <w:r>
              <w:rPr>
                <w:sz w:val="19"/>
              </w:rPr>
              <w:t>AI policy acknowledgment collected from all employees</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r>
        <w:tc>
          <w:tcPr>
            <w:tcW w:type="dxa" w:w="2351"/>
            <w:shd w:fill="F5F3F7"/>
            <w:tcMar>
              <w:top w:w="40" w:type="dxa"/>
              <w:bottom w:w="40" w:type="dxa"/>
              <w:left w:w="80" w:type="dxa"/>
              <w:right w:w="80" w:type="dxa"/>
            </w:tcMar>
          </w:tcPr>
          <w:p>
            <w:r/>
            <w:r>
              <w:rPr>
                <w:sz w:val="19"/>
              </w:rPr>
              <w:t>7.4</w:t>
            </w:r>
          </w:p>
        </w:tc>
        <w:tc>
          <w:tcPr>
            <w:tcW w:type="dxa" w:w="2351"/>
            <w:shd w:fill="F5F3F7"/>
            <w:tcMar>
              <w:top w:w="40" w:type="dxa"/>
              <w:bottom w:w="40" w:type="dxa"/>
              <w:left w:w="80" w:type="dxa"/>
              <w:right w:w="80" w:type="dxa"/>
            </w:tcMar>
          </w:tcPr>
          <w:p>
            <w:r/>
            <w:r>
              <w:rPr>
                <w:sz w:val="19"/>
              </w:rPr>
              <w:t>Training materials updated when AI tools/policies change</w:t>
            </w:r>
          </w:p>
        </w:tc>
        <w:tc>
          <w:tcPr>
            <w:tcW w:type="dxa" w:w="2351"/>
            <w:shd w:fill="F5F3F7"/>
            <w:tcMar>
              <w:top w:w="40" w:type="dxa"/>
              <w:bottom w:w="40" w:type="dxa"/>
              <w:left w:w="80" w:type="dxa"/>
              <w:right w:w="80" w:type="dxa"/>
            </w:tcMar>
          </w:tcPr>
          <w:p>
            <w:r/>
            <w:r>
              <w:rPr>
                <w:sz w:val="19"/>
              </w:rPr>
            </w:r>
          </w:p>
        </w:tc>
        <w:tc>
          <w:tcPr>
            <w:tcW w:type="dxa" w:w="2351"/>
            <w:shd w:fill="F5F3F7"/>
            <w:tcMar>
              <w:top w:w="40" w:type="dxa"/>
              <w:bottom w:w="40" w:type="dxa"/>
              <w:left w:w="80" w:type="dxa"/>
              <w:right w:w="80" w:type="dxa"/>
            </w:tcMar>
          </w:tcPr>
          <w:p>
            <w:r/>
            <w:r>
              <w:rPr>
                <w:sz w:val="19"/>
              </w:rPr>
            </w:r>
          </w:p>
        </w:tc>
      </w:tr>
      <w:tr>
        <w:tc>
          <w:tcPr>
            <w:tcW w:type="dxa" w:w="2351"/>
            <w:tcMar>
              <w:top w:w="40" w:type="dxa"/>
              <w:bottom w:w="40" w:type="dxa"/>
              <w:left w:w="80" w:type="dxa"/>
              <w:right w:w="80" w:type="dxa"/>
            </w:tcMar>
          </w:tcPr>
          <w:p>
            <w:r/>
            <w:r>
              <w:rPr>
                <w:sz w:val="19"/>
              </w:rPr>
              <w:t>7.5</w:t>
            </w:r>
          </w:p>
        </w:tc>
        <w:tc>
          <w:tcPr>
            <w:tcW w:type="dxa" w:w="2351"/>
            <w:tcMar>
              <w:top w:w="40" w:type="dxa"/>
              <w:bottom w:w="40" w:type="dxa"/>
              <w:left w:w="80" w:type="dxa"/>
              <w:right w:w="80" w:type="dxa"/>
            </w:tcMar>
          </w:tcPr>
          <w:p>
            <w:r/>
            <w:r>
              <w:rPr>
                <w:sz w:val="19"/>
              </w:rPr>
              <w:t>Phishing/social engineering training includes AI-related threats</w:t>
            </w:r>
          </w:p>
        </w:tc>
        <w:tc>
          <w:tcPr>
            <w:tcW w:type="dxa" w:w="2351"/>
            <w:tcMar>
              <w:top w:w="40" w:type="dxa"/>
              <w:bottom w:w="40" w:type="dxa"/>
              <w:left w:w="80" w:type="dxa"/>
              <w:right w:w="80" w:type="dxa"/>
            </w:tcMar>
          </w:tcPr>
          <w:p>
            <w:r/>
            <w:r>
              <w:rPr>
                <w:sz w:val="19"/>
              </w:rPr>
            </w:r>
          </w:p>
        </w:tc>
        <w:tc>
          <w:tcPr>
            <w:tcW w:type="dxa" w:w="2351"/>
            <w:tcMar>
              <w:top w:w="40" w:type="dxa"/>
              <w:bottom w:w="40" w:type="dxa"/>
              <w:left w:w="80" w:type="dxa"/>
              <w:right w:w="80" w:type="dxa"/>
            </w:tcMar>
          </w:tcPr>
          <w:p>
            <w:r/>
            <w:r>
              <w:rPr>
                <w:sz w:val="19"/>
              </w:rPr>
            </w:r>
          </w:p>
        </w:tc>
      </w:tr>
    </w:tbl>
    <w:p>
      <w:r>
        <w:rPr>
          <w:b/>
          <w:color w:val="333333"/>
          <w:sz w:val="21"/>
        </w:rPr>
        <w:t>Section Score:</w:t>
      </w:r>
      <w:r>
        <w:rPr>
          <w:color w:val="333333"/>
          <w:sz w:val="21"/>
        </w:rPr>
        <w:t xml:space="preserve"> </w:t>
      </w:r>
      <w:r>
        <w:rPr>
          <w:i/>
          <w:color w:val="333333"/>
          <w:sz w:val="21"/>
        </w:rPr>
        <w:t>_</w:t>
      </w:r>
      <w:r>
        <w:rPr>
          <w:color w:val="333333"/>
          <w:sz w:val="21"/>
        </w:rPr>
        <w:t>/5 compliant</w:t>
      </w:r>
    </w:p>
    <w:p>
      <w:pPr>
        <w:pBdr>
          <w:bottom w:val="single" w:sz="4" w:space="1" w:color="D0D0D0"/>
        </w:pBdr>
      </w:pPr>
    </w:p>
    <w:p>
      <w:pPr>
        <w:pStyle w:val="Heading2"/>
      </w:pPr>
      <w:r>
        <w:rPr>
          <w:color w:val="333333"/>
          <w:sz w:val="21"/>
        </w:rPr>
        <w:t>Overall Risk Assessment Summary</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6412A6"/>
            <w:tcMar>
              <w:top w:w="40" w:type="dxa"/>
              <w:bottom w:w="40" w:type="dxa"/>
              <w:left w:w="80" w:type="dxa"/>
              <w:right w:w="80" w:type="dxa"/>
            </w:tcMar>
          </w:tcPr>
          <w:p>
            <w:r/>
            <w:r>
              <w:rPr>
                <w:b/>
                <w:color w:val="FFFFFF"/>
                <w:sz w:val="19"/>
              </w:rPr>
              <w:t>Section</w:t>
            </w:r>
          </w:p>
        </w:tc>
        <w:tc>
          <w:tcPr>
            <w:tcW w:type="dxa" w:w="3135"/>
            <w:shd w:fill="6412A6"/>
            <w:tcMar>
              <w:top w:w="40" w:type="dxa"/>
              <w:bottom w:w="40" w:type="dxa"/>
              <w:left w:w="80" w:type="dxa"/>
              <w:right w:w="80" w:type="dxa"/>
            </w:tcMar>
          </w:tcPr>
          <w:p>
            <w:r/>
            <w:r>
              <w:rPr>
                <w:b/>
                <w:color w:val="FFFFFF"/>
                <w:sz w:val="19"/>
              </w:rPr>
              <w:t>Score</w:t>
            </w:r>
          </w:p>
        </w:tc>
        <w:tc>
          <w:tcPr>
            <w:tcW w:type="dxa" w:w="3135"/>
            <w:shd w:fill="6412A6"/>
            <w:tcMar>
              <w:top w:w="40" w:type="dxa"/>
              <w:bottom w:w="40" w:type="dxa"/>
              <w:left w:w="80" w:type="dxa"/>
              <w:right w:w="80" w:type="dxa"/>
            </w:tcMar>
          </w:tcPr>
          <w:p>
            <w:r/>
            <w:r>
              <w:rPr>
                <w:b/>
                <w:color w:val="FFFFFF"/>
                <w:sz w:val="19"/>
              </w:rPr>
              <w:t>Risk Level</w:t>
            </w:r>
          </w:p>
        </w:tc>
      </w:tr>
      <w:tr>
        <w:tc>
          <w:tcPr>
            <w:tcW w:type="dxa" w:w="3135"/>
            <w:tcMar>
              <w:top w:w="40" w:type="dxa"/>
              <w:bottom w:w="40" w:type="dxa"/>
              <w:left w:w="80" w:type="dxa"/>
              <w:right w:w="80" w:type="dxa"/>
            </w:tcMar>
          </w:tcPr>
          <w:p>
            <w:r/>
            <w:r>
              <w:rPr>
                <w:sz w:val="19"/>
              </w:rPr>
              <w:t>Data Security &amp; Privacy</w:t>
            </w:r>
          </w:p>
        </w:tc>
        <w:tc>
          <w:tcPr>
            <w:tcW w:type="dxa" w:w="3135"/>
            <w:tcMar>
              <w:top w:w="40" w:type="dxa"/>
              <w:bottom w:w="40" w:type="dxa"/>
              <w:left w:w="80" w:type="dxa"/>
              <w:right w:w="80" w:type="dxa"/>
            </w:tcMar>
          </w:tcPr>
          <w:p>
            <w:r/>
            <w:r>
              <w:rPr>
                <w:sz w:val="19"/>
              </w:rPr>
              <w:t>/10</w:t>
            </w:r>
          </w:p>
        </w:tc>
        <w:tc>
          <w:tcPr>
            <w:tcW w:type="dxa" w:w="3135"/>
            <w:tcMar>
              <w:top w:w="40" w:type="dxa"/>
              <w:bottom w:w="40" w:type="dxa"/>
              <w:left w:w="80" w:type="dxa"/>
              <w:right w:w="80" w:type="dxa"/>
            </w:tcMar>
          </w:tcPr>
          <w:p>
            <w:r/>
            <w:r>
              <w:rPr>
                <w:sz w:val="19"/>
              </w:rPr>
            </w:r>
          </w:p>
        </w:tc>
      </w:tr>
      <w:tr>
        <w:tc>
          <w:tcPr>
            <w:tcW w:type="dxa" w:w="3135"/>
            <w:shd w:fill="F5F3F7"/>
            <w:tcMar>
              <w:top w:w="40" w:type="dxa"/>
              <w:bottom w:w="40" w:type="dxa"/>
              <w:left w:w="80" w:type="dxa"/>
              <w:right w:w="80" w:type="dxa"/>
            </w:tcMar>
          </w:tcPr>
          <w:p>
            <w:r/>
            <w:r>
              <w:rPr>
                <w:sz w:val="19"/>
              </w:rPr>
              <w:t>Access Control &amp; Authentication</w:t>
            </w:r>
          </w:p>
        </w:tc>
        <w:tc>
          <w:tcPr>
            <w:tcW w:type="dxa" w:w="3135"/>
            <w:shd w:fill="F5F3F7"/>
            <w:tcMar>
              <w:top w:w="40" w:type="dxa"/>
              <w:bottom w:w="40" w:type="dxa"/>
              <w:left w:w="80" w:type="dxa"/>
              <w:right w:w="80" w:type="dxa"/>
            </w:tcMar>
          </w:tcPr>
          <w:p>
            <w:r/>
            <w:r>
              <w:rPr>
                <w:sz w:val="19"/>
              </w:rPr>
              <w:t>/8</w:t>
            </w:r>
          </w:p>
        </w:tc>
        <w:tc>
          <w:tcPr>
            <w:tcW w:type="dxa" w:w="3135"/>
            <w:shd w:fill="F5F3F7"/>
            <w:tcMar>
              <w:top w:w="40" w:type="dxa"/>
              <w:bottom w:w="40" w:type="dxa"/>
              <w:left w:w="80" w:type="dxa"/>
              <w:right w:w="80" w:type="dxa"/>
            </w:tcMar>
          </w:tcPr>
          <w:p>
            <w:r/>
            <w:r>
              <w:rPr>
                <w:sz w:val="19"/>
              </w:rPr>
            </w:r>
          </w:p>
        </w:tc>
      </w:tr>
      <w:tr>
        <w:tc>
          <w:tcPr>
            <w:tcW w:type="dxa" w:w="3135"/>
            <w:tcMar>
              <w:top w:w="40" w:type="dxa"/>
              <w:bottom w:w="40" w:type="dxa"/>
              <w:left w:w="80" w:type="dxa"/>
              <w:right w:w="80" w:type="dxa"/>
            </w:tcMar>
          </w:tcPr>
          <w:p>
            <w:r/>
            <w:r>
              <w:rPr>
                <w:sz w:val="19"/>
              </w:rPr>
              <w:t>Shadow AI Discovery</w:t>
            </w:r>
          </w:p>
        </w:tc>
        <w:tc>
          <w:tcPr>
            <w:tcW w:type="dxa" w:w="3135"/>
            <w:tcMar>
              <w:top w:w="40" w:type="dxa"/>
              <w:bottom w:w="40" w:type="dxa"/>
              <w:left w:w="80" w:type="dxa"/>
              <w:right w:w="80" w:type="dxa"/>
            </w:tcMar>
          </w:tcPr>
          <w:p>
            <w:r/>
            <w:r>
              <w:rPr>
                <w:sz w:val="19"/>
              </w:rPr>
              <w:t>/7</w:t>
            </w:r>
          </w:p>
        </w:tc>
        <w:tc>
          <w:tcPr>
            <w:tcW w:type="dxa" w:w="3135"/>
            <w:tcMar>
              <w:top w:w="40" w:type="dxa"/>
              <w:bottom w:w="40" w:type="dxa"/>
              <w:left w:w="80" w:type="dxa"/>
              <w:right w:w="80" w:type="dxa"/>
            </w:tcMar>
          </w:tcPr>
          <w:p>
            <w:r/>
            <w:r>
              <w:rPr>
                <w:sz w:val="19"/>
              </w:rPr>
            </w:r>
          </w:p>
        </w:tc>
      </w:tr>
      <w:tr>
        <w:tc>
          <w:tcPr>
            <w:tcW w:type="dxa" w:w="3135"/>
            <w:shd w:fill="F5F3F7"/>
            <w:tcMar>
              <w:top w:w="40" w:type="dxa"/>
              <w:bottom w:w="40" w:type="dxa"/>
              <w:left w:w="80" w:type="dxa"/>
              <w:right w:w="80" w:type="dxa"/>
            </w:tcMar>
          </w:tcPr>
          <w:p>
            <w:r/>
            <w:r>
              <w:rPr>
                <w:sz w:val="19"/>
              </w:rPr>
              <w:t>Governance &amp; Policy</w:t>
            </w:r>
          </w:p>
        </w:tc>
        <w:tc>
          <w:tcPr>
            <w:tcW w:type="dxa" w:w="3135"/>
            <w:shd w:fill="F5F3F7"/>
            <w:tcMar>
              <w:top w:w="40" w:type="dxa"/>
              <w:bottom w:w="40" w:type="dxa"/>
              <w:left w:w="80" w:type="dxa"/>
              <w:right w:w="80" w:type="dxa"/>
            </w:tcMar>
          </w:tcPr>
          <w:p>
            <w:r/>
            <w:r>
              <w:rPr>
                <w:sz w:val="19"/>
              </w:rPr>
              <w:t>/8</w:t>
            </w:r>
          </w:p>
        </w:tc>
        <w:tc>
          <w:tcPr>
            <w:tcW w:type="dxa" w:w="3135"/>
            <w:shd w:fill="F5F3F7"/>
            <w:tcMar>
              <w:top w:w="40" w:type="dxa"/>
              <w:bottom w:w="40" w:type="dxa"/>
              <w:left w:w="80" w:type="dxa"/>
              <w:right w:w="80" w:type="dxa"/>
            </w:tcMar>
          </w:tcPr>
          <w:p>
            <w:r/>
            <w:r>
              <w:rPr>
                <w:sz w:val="19"/>
              </w:rPr>
            </w:r>
          </w:p>
        </w:tc>
      </w:tr>
      <w:tr>
        <w:tc>
          <w:tcPr>
            <w:tcW w:type="dxa" w:w="3135"/>
            <w:tcMar>
              <w:top w:w="40" w:type="dxa"/>
              <w:bottom w:w="40" w:type="dxa"/>
              <w:left w:w="80" w:type="dxa"/>
              <w:right w:w="80" w:type="dxa"/>
            </w:tcMar>
          </w:tcPr>
          <w:p>
            <w:r/>
            <w:r>
              <w:rPr>
                <w:sz w:val="19"/>
              </w:rPr>
              <w:t>Vendor Risk Management</w:t>
            </w:r>
          </w:p>
        </w:tc>
        <w:tc>
          <w:tcPr>
            <w:tcW w:type="dxa" w:w="3135"/>
            <w:tcMar>
              <w:top w:w="40" w:type="dxa"/>
              <w:bottom w:w="40" w:type="dxa"/>
              <w:left w:w="80" w:type="dxa"/>
              <w:right w:w="80" w:type="dxa"/>
            </w:tcMar>
          </w:tcPr>
          <w:p>
            <w:r/>
            <w:r>
              <w:rPr>
                <w:sz w:val="19"/>
              </w:rPr>
              <w:t>/8</w:t>
            </w:r>
          </w:p>
        </w:tc>
        <w:tc>
          <w:tcPr>
            <w:tcW w:type="dxa" w:w="3135"/>
            <w:tcMar>
              <w:top w:w="40" w:type="dxa"/>
              <w:bottom w:w="40" w:type="dxa"/>
              <w:left w:w="80" w:type="dxa"/>
              <w:right w:w="80" w:type="dxa"/>
            </w:tcMar>
          </w:tcPr>
          <w:p>
            <w:r/>
            <w:r>
              <w:rPr>
                <w:sz w:val="19"/>
              </w:rPr>
            </w:r>
          </w:p>
        </w:tc>
      </w:tr>
      <w:tr>
        <w:tc>
          <w:tcPr>
            <w:tcW w:type="dxa" w:w="3135"/>
            <w:shd w:fill="F5F3F7"/>
            <w:tcMar>
              <w:top w:w="40" w:type="dxa"/>
              <w:bottom w:w="40" w:type="dxa"/>
              <w:left w:w="80" w:type="dxa"/>
              <w:right w:w="80" w:type="dxa"/>
            </w:tcMar>
          </w:tcPr>
          <w:p>
            <w:r/>
            <w:r>
              <w:rPr>
                <w:sz w:val="19"/>
              </w:rPr>
              <w:t>Compliance &amp; Regulatory</w:t>
            </w:r>
          </w:p>
        </w:tc>
        <w:tc>
          <w:tcPr>
            <w:tcW w:type="dxa" w:w="3135"/>
            <w:shd w:fill="F5F3F7"/>
            <w:tcMar>
              <w:top w:w="40" w:type="dxa"/>
              <w:bottom w:w="40" w:type="dxa"/>
              <w:left w:w="80" w:type="dxa"/>
              <w:right w:w="80" w:type="dxa"/>
            </w:tcMar>
          </w:tcPr>
          <w:p>
            <w:r/>
            <w:r>
              <w:rPr>
                <w:sz w:val="19"/>
              </w:rPr>
              <w:t>/7</w:t>
            </w:r>
          </w:p>
        </w:tc>
        <w:tc>
          <w:tcPr>
            <w:tcW w:type="dxa" w:w="3135"/>
            <w:shd w:fill="F5F3F7"/>
            <w:tcMar>
              <w:top w:w="40" w:type="dxa"/>
              <w:bottom w:w="40" w:type="dxa"/>
              <w:left w:w="80" w:type="dxa"/>
              <w:right w:w="80" w:type="dxa"/>
            </w:tcMar>
          </w:tcPr>
          <w:p>
            <w:r/>
            <w:r>
              <w:rPr>
                <w:sz w:val="19"/>
              </w:rPr>
            </w:r>
          </w:p>
        </w:tc>
      </w:tr>
      <w:tr>
        <w:tc>
          <w:tcPr>
            <w:tcW w:type="dxa" w:w="3135"/>
            <w:tcMar>
              <w:top w:w="40" w:type="dxa"/>
              <w:bottom w:w="40" w:type="dxa"/>
              <w:left w:w="80" w:type="dxa"/>
              <w:right w:w="80" w:type="dxa"/>
            </w:tcMar>
          </w:tcPr>
          <w:p>
            <w:r/>
            <w:r>
              <w:rPr>
                <w:sz w:val="19"/>
              </w:rPr>
              <w:t>Training &amp; Awareness</w:t>
            </w:r>
          </w:p>
        </w:tc>
        <w:tc>
          <w:tcPr>
            <w:tcW w:type="dxa" w:w="3135"/>
            <w:tcMar>
              <w:top w:w="40" w:type="dxa"/>
              <w:bottom w:w="40" w:type="dxa"/>
              <w:left w:w="80" w:type="dxa"/>
              <w:right w:w="80" w:type="dxa"/>
            </w:tcMar>
          </w:tcPr>
          <w:p>
            <w:r/>
            <w:r>
              <w:rPr>
                <w:sz w:val="19"/>
              </w:rPr>
              <w:t>/5</w:t>
            </w:r>
          </w:p>
        </w:tc>
        <w:tc>
          <w:tcPr>
            <w:tcW w:type="dxa" w:w="3135"/>
            <w:tcMar>
              <w:top w:w="40" w:type="dxa"/>
              <w:bottom w:w="40" w:type="dxa"/>
              <w:left w:w="80" w:type="dxa"/>
              <w:right w:w="80" w:type="dxa"/>
            </w:tcMar>
          </w:tcPr>
          <w:p>
            <w:r/>
            <w:r>
              <w:rPr>
                <w:sz w:val="19"/>
              </w:rPr>
            </w:r>
          </w:p>
        </w:tc>
      </w:tr>
      <w:tr>
        <w:tc>
          <w:tcPr>
            <w:tcW w:type="dxa" w:w="3135"/>
            <w:shd w:fill="F5F3F7"/>
            <w:tcMar>
              <w:top w:w="40" w:type="dxa"/>
              <w:bottom w:w="40" w:type="dxa"/>
              <w:left w:w="80" w:type="dxa"/>
              <w:right w:w="80" w:type="dxa"/>
            </w:tcMar>
          </w:tcPr>
          <w:p>
            <w:r/>
            <w:r>
              <w:rPr>
                <w:sz w:val="19"/>
              </w:rPr>
              <w:t>**TOTAL**</w:t>
            </w:r>
          </w:p>
        </w:tc>
        <w:tc>
          <w:tcPr>
            <w:tcW w:type="dxa" w:w="3135"/>
            <w:shd w:fill="F5F3F7"/>
            <w:tcMar>
              <w:top w:w="40" w:type="dxa"/>
              <w:bottom w:w="40" w:type="dxa"/>
              <w:left w:w="80" w:type="dxa"/>
              <w:right w:w="80" w:type="dxa"/>
            </w:tcMar>
          </w:tcPr>
          <w:p>
            <w:r/>
            <w:r>
              <w:rPr>
                <w:sz w:val="19"/>
              </w:rPr>
              <w:t>**/53**</w:t>
            </w:r>
          </w:p>
        </w:tc>
        <w:tc>
          <w:tcPr>
            <w:tcW w:type="dxa" w:w="3135"/>
            <w:shd w:fill="F5F3F7"/>
            <w:tcMar>
              <w:top w:w="40" w:type="dxa"/>
              <w:bottom w:w="40" w:type="dxa"/>
              <w:left w:w="80" w:type="dxa"/>
              <w:right w:w="80" w:type="dxa"/>
            </w:tcMar>
          </w:tcPr>
          <w:p>
            <w:r/>
            <w:r>
              <w:rPr>
                <w:sz w:val="19"/>
              </w:rPr>
            </w:r>
          </w:p>
        </w:tc>
      </w:tr>
    </w:tbl>
    <w:p>
      <w:pPr>
        <w:pStyle w:val="Heading3"/>
      </w:pPr>
      <w:r>
        <w:rPr>
          <w:color w:val="333333"/>
          <w:sz w:val="21"/>
        </w:rPr>
        <w:t>Risk Level Guide</w:t>
      </w:r>
    </w:p>
    <w:p>
      <w:pPr>
        <w:pStyle w:val="ListBullet"/>
      </w:pPr>
      <w:r>
        <w:rPr>
          <w:b/>
          <w:color w:val="333333"/>
          <w:sz w:val="21"/>
        </w:rPr>
        <w:t>43-53 (80%+):</w:t>
      </w:r>
      <w:r>
        <w:rPr>
          <w:color w:val="333333"/>
          <w:sz w:val="21"/>
        </w:rPr>
        <w:t xml:space="preserve"> Low Risk — strong AI governance posture</w:t>
      </w:r>
    </w:p>
    <w:p>
      <w:pPr>
        <w:pStyle w:val="ListBullet"/>
      </w:pPr>
      <w:r>
        <w:rPr>
          <w:b/>
          <w:color w:val="333333"/>
          <w:sz w:val="21"/>
        </w:rPr>
        <w:t>32-42 (60-79%):</w:t>
      </w:r>
      <w:r>
        <w:rPr>
          <w:color w:val="333333"/>
          <w:sz w:val="21"/>
        </w:rPr>
        <w:t xml:space="preserve"> Medium Risk — improvements needed in specific areas</w:t>
      </w:r>
    </w:p>
    <w:p>
      <w:pPr>
        <w:pStyle w:val="ListBullet"/>
      </w:pPr>
      <w:r>
        <w:rPr>
          <w:b/>
          <w:color w:val="333333"/>
          <w:sz w:val="21"/>
        </w:rPr>
        <w:t>21-31 (40-59%):</w:t>
      </w:r>
      <w:r>
        <w:rPr>
          <w:color w:val="333333"/>
          <w:sz w:val="21"/>
        </w:rPr>
        <w:t xml:space="preserve"> High Risk — significant gaps requiring urgent attention</w:t>
      </w:r>
    </w:p>
    <w:p>
      <w:pPr>
        <w:pStyle w:val="ListBullet"/>
      </w:pPr>
      <w:r>
        <w:rPr>
          <w:b/>
          <w:color w:val="333333"/>
          <w:sz w:val="21"/>
        </w:rPr>
        <w:t>0-20 (&lt;40%):</w:t>
      </w:r>
      <w:r>
        <w:rPr>
          <w:color w:val="333333"/>
          <w:sz w:val="21"/>
        </w:rPr>
        <w:t xml:space="preserve"> Critical Risk — fundamental AI governance framework needed</w:t>
      </w:r>
    </w:p>
    <w:p>
      <w:pPr>
        <w:pStyle w:val="Heading3"/>
      </w:pPr>
      <w:r>
        <w:rPr>
          <w:color w:val="333333"/>
          <w:sz w:val="21"/>
        </w:rPr>
        <w:t>Top Priority Remediation Items</w:t>
      </w:r>
    </w:p>
    <w:p>
      <w:pPr>
        <w:pStyle w:val="ListNumber"/>
      </w:pP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color w:val="333333"/>
          <w:sz w:val="21"/>
        </w:rPr>
        <w:t>__</w:t>
      </w:r>
    </w:p>
    <w:p>
      <w:pPr>
        <w:pStyle w:val="ListNumber"/>
      </w:pP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color w:val="333333"/>
          <w:sz w:val="21"/>
        </w:rPr>
        <w:t>__</w:t>
      </w:r>
    </w:p>
    <w:p>
      <w:pPr>
        <w:pStyle w:val="ListNumber"/>
      </w:pP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b/>
          <w:color w:val="333333"/>
          <w:sz w:val="21"/>
        </w:rPr>
        <w:t>_</w:t>
      </w:r>
      <w:r>
        <w:rPr>
          <w:color w:val="333333"/>
          <w:sz w:val="21"/>
        </w:rPr>
        <w:t>__</w:t>
      </w:r>
    </w:p>
    <w:p>
      <w:pPr>
        <w:pStyle w:val="Heading3"/>
      </w:pPr>
      <w:r>
        <w:rPr>
          <w:color w:val="333333"/>
          <w:sz w:val="21"/>
        </w:rPr>
        <w:t>Next Review Date: [DATE]</w:t>
      </w:r>
    </w:p>
    <w:p>
      <w:pPr>
        <w:pBdr>
          <w:bottom w:val="single" w:sz="4" w:space="1" w:color="D0D0D0"/>
        </w:pBdr>
      </w:pPr>
    </w:p>
    <w:p>
      <w:r>
        <w:rPr>
          <w:i/>
          <w:color w:val="666666"/>
          <w:sz w:val="18"/>
        </w:rPr>
        <w:t>This template is provided by Aona AI for organizations assessing their AI risk posture. Customize to your industry and regulatory requirements. For automated AI risk assessment and Shadow AI discovery, visit aona.ai.</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Bdr>
        <w:top w:val="single" w:sz="6" w:space="4" w:color="6412A6"/>
      </w:pBdr>
    </w:pPr>
    <w:r>
      <w:rPr>
        <w:b/>
        <w:color w:val="6412A6"/>
        <w:sz w:val="16"/>
      </w:rPr>
      <w:t>aona.ai</w:t>
    </w:r>
    <w:r>
      <w:rPr>
        <w:color w:val="666666"/>
        <w:sz w:val="16"/>
      </w:rPr>
      <w:t xml:space="preserve">  |  AI Governance &amp; Shadow AI Discovery Platform  |  </w:t>
    </w:r>
    <w:r>
      <w:rPr>
        <w:i/>
        <w:color w:val="666666"/>
        <w:sz w:val="16"/>
      </w:rPr>
      <w:t>Confidential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1470528" cy="432000"/>
          <wp:docPr id="1" name="Picture 1"/>
          <wp:cNvGraphicFramePr>
            <a:graphicFrameLocks noChangeAspect="1"/>
          </wp:cNvGraphicFramePr>
          <a:graphic>
            <a:graphicData uri="http://schemas.openxmlformats.org/drawingml/2006/picture">
              <pic:pic>
                <pic:nvPicPr>
                  <pic:cNvPr id="0" name="aona-logo.png"/>
                  <pic:cNvPicPr/>
                </pic:nvPicPr>
                <pic:blipFill>
                  <a:blip r:embed="rId1"/>
                  <a:stretch>
                    <a:fillRect/>
                  </a:stretch>
                </pic:blipFill>
                <pic:spPr>
                  <a:xfrm>
                    <a:off x="0" y="0"/>
                    <a:ext cx="1470528" cy="432000"/>
                  </a:xfrm>
                  <a:prstGeom prst="rect"/>
                </pic:spPr>
              </pic:pic>
            </a:graphicData>
          </a:graphic>
        </wp:inline>
      </w:drawing>
    </w:r>
  </w:p>
  <w:p>
    <w:pPr>
      <w:spacing w:before="80" w:after="0"/>
      <w:pBdr>
        <w:bottom w:val="single" w:sz="6" w:space="1" w:color="6412A6"/>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color w:val="3333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Calibri" w:hAnsi="Calibri"/>
      <w:b/>
      <w:bCs/>
      <w:color w:val="6412A6"/>
      <w:sz w:val="40"/>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11021D"/>
      <w:sz w:val="30"/>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Calibri" w:hAnsi="Calibri"/>
      <w:b/>
      <w:bCs/>
      <w:color w:val="2D1054"/>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